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4145" w:rsidRPr="00EE27FE" w:rsidRDefault="000821FE" w:rsidP="00F84145">
      <w:pPr>
        <w:jc w:val="center"/>
        <w:outlineLvl w:val="0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left:0;text-align:left;margin-left:338.15pt;margin-top:-36.9pt;width:121.8pt;height:23.75pt;z-index:251714560;mso-width-relative:margin;mso-height-relative:margin" strokecolor="white [3212]">
            <v:textbox>
              <w:txbxContent>
                <w:p w:rsidR="00C3652A" w:rsidRDefault="00C3652A" w:rsidP="00C3652A">
                  <w:r>
                    <w:t>VY_32_INOVACE_1411</w:t>
                  </w:r>
                </w:p>
              </w:txbxContent>
            </v:textbox>
          </v:shape>
        </w:pict>
      </w:r>
      <w:r w:rsidR="00F84145">
        <w:rPr>
          <w:rFonts w:ascii="Times New Roman" w:hAnsi="Times New Roman" w:cs="Times New Roman"/>
          <w:sz w:val="36"/>
          <w:szCs w:val="36"/>
        </w:rPr>
        <w:t>PRAVOÚHLÁ SOUSTAVA SOUŘADNIC</w:t>
      </w:r>
    </w:p>
    <w:p w:rsidR="00F84145" w:rsidRPr="002C12AD" w:rsidRDefault="00F84145" w:rsidP="00F84145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2C12AD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F84145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ab/>
        <w:t>Do daných vět doplňte z nabídky a) až f) tak, aby byly pravdivé.</w:t>
      </w:r>
    </w:p>
    <w:p w:rsidR="00F84145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>1. Každý bod, pro jehož souřadnice platí x &gt; 0 a zároveň y &lt; 0 leží ______________</w:t>
      </w:r>
    </w:p>
    <w:p w:rsidR="00F84145" w:rsidRPr="009E266E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>2. Každý bod, pro jehož souřadnice platí x &lt; 0 a zároveň y &lt; 0 leží ______________</w:t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3.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Každý bod, pro jehož souřadnice platí x = 0 a zároveň y </w:t>
      </w:r>
      <w:r>
        <w:rPr>
          <w:rFonts w:ascii="Cambria Math" w:hAnsi="Cambria Math" w:cs="Cambria Math"/>
        </w:rPr>
        <w:t>∈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 leží ______________</w:t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4. </w:t>
      </w:r>
      <w:r>
        <w:rPr>
          <w:rFonts w:ascii="Times New Roman" w:eastAsiaTheme="minorEastAsia" w:hAnsi="Times New Roman" w:cs="Times New Roman"/>
          <w:sz w:val="24"/>
          <w:szCs w:val="24"/>
        </w:rPr>
        <w:t>Každý bod, pro jehož souřadnice platí x &gt; 0 a zároveň y &gt; 0 leží ______________</w:t>
      </w:r>
    </w:p>
    <w:p w:rsidR="00F84145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5.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Každý bod, pro jehož souřadnice platí x </w:t>
      </w:r>
      <w:r>
        <w:rPr>
          <w:rFonts w:ascii="Cambria Math" w:hAnsi="Cambria Math" w:cs="Cambria Math"/>
        </w:rPr>
        <w:t>∈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 a zároveň y = 0 leží ______________</w:t>
      </w:r>
    </w:p>
    <w:p w:rsidR="00F84145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>6. Každý bod, pro jehož souřadnice platí x &lt; 0 a zároveň y &gt; 0 leží ______________</w:t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ose x</w:t>
      </w: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v I. kvadrantu</w:t>
      </w: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na ose y</w:t>
      </w: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III. kvadrantu</w:t>
      </w: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II. kvadrantu</w:t>
      </w:r>
    </w:p>
    <w:p w:rsidR="00F84145" w:rsidRDefault="00F84145" w:rsidP="00F84145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IV. kvadrantu</w:t>
      </w:r>
    </w:p>
    <w:p w:rsidR="00F84145" w:rsidRPr="006B5F4C" w:rsidRDefault="00F84145" w:rsidP="00F84145">
      <w:pPr>
        <w:pStyle w:val="Odstavecseseznamem"/>
        <w:ind w:left="1065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ab/>
        <w:t>Podle obrázku vypište souřadnice bodů, které leží v pravoúhlé soustavě souřadnic.</w:t>
      </w:r>
    </w:p>
    <w:p w:rsidR="00F84145" w:rsidRDefault="00F84145" w:rsidP="00F84145">
      <w:pPr>
        <w:ind w:left="708" w:hanging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752000" cy="3796943"/>
            <wp:effectExtent l="19050" t="0" r="0" b="0"/>
            <wp:docPr id="5" name="Obrázek 4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2000" cy="379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  <w:t>Řešení:</w:t>
      </w:r>
    </w:p>
    <w:tbl>
      <w:tblPr>
        <w:tblStyle w:val="Mkatabulky"/>
        <w:tblW w:w="0" w:type="auto"/>
        <w:jc w:val="center"/>
        <w:tblInd w:w="-332" w:type="dxa"/>
        <w:tblLook w:val="04A0"/>
      </w:tblPr>
      <w:tblGrid>
        <w:gridCol w:w="1551"/>
        <w:gridCol w:w="1697"/>
      </w:tblGrid>
      <w:tr w:rsidR="00F84145" w:rsidTr="008B4222">
        <w:trPr>
          <w:trHeight w:val="457"/>
          <w:jc w:val="center"/>
        </w:trPr>
        <w:tc>
          <w:tcPr>
            <w:tcW w:w="1551" w:type="dxa"/>
          </w:tcPr>
          <w:p w:rsidR="00F84145" w:rsidRDefault="00F84145" w:rsidP="008B4222">
            <w:pPr>
              <w:ind w:right="-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1697" w:type="dxa"/>
          </w:tcPr>
          <w:p w:rsidR="00F84145" w:rsidRDefault="00F84145" w:rsidP="008B4222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</w:tr>
      <w:tr w:rsidR="00F84145" w:rsidTr="008B4222">
        <w:trPr>
          <w:trHeight w:val="563"/>
          <w:jc w:val="center"/>
        </w:trPr>
        <w:tc>
          <w:tcPr>
            <w:tcW w:w="1551" w:type="dxa"/>
          </w:tcPr>
          <w:p w:rsidR="00F84145" w:rsidRDefault="00F84145" w:rsidP="008B4222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1697" w:type="dxa"/>
          </w:tcPr>
          <w:p w:rsidR="00F84145" w:rsidRDefault="00F84145" w:rsidP="008B4222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</w:tr>
      <w:tr w:rsidR="00F84145" w:rsidTr="008B4222">
        <w:trPr>
          <w:trHeight w:val="571"/>
          <w:jc w:val="center"/>
        </w:trPr>
        <w:tc>
          <w:tcPr>
            <w:tcW w:w="1551" w:type="dxa"/>
          </w:tcPr>
          <w:p w:rsidR="00F84145" w:rsidRDefault="00F84145" w:rsidP="008B4222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97" w:type="dxa"/>
          </w:tcPr>
          <w:p w:rsidR="00F84145" w:rsidRDefault="00F84145" w:rsidP="008B4222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</w:tr>
    </w:tbl>
    <w:p w:rsidR="00F84145" w:rsidRPr="00B9026A" w:rsidRDefault="00F84145" w:rsidP="00F84145">
      <w:pPr>
        <w:ind w:left="708" w:hanging="708"/>
        <w:jc w:val="center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Do pravoúhlé soustavy souřadnic vyznačte všechny body, pro jejichž souřadnice platí │x│ = 1 a zároveň -3 ≤ y &lt; 3 (pro obě souřadnice platí x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Z, y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Z). Dané body pojmenujte a vypište jejich souřadnice.</w:t>
      </w:r>
    </w:p>
    <w:p w:rsidR="00F84145" w:rsidRDefault="00F84145" w:rsidP="00F84145">
      <w:pPr>
        <w:ind w:left="708" w:hanging="708"/>
        <w:jc w:val="center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891116" cy="2988000"/>
            <wp:effectExtent l="19050" t="0" r="4484" b="0"/>
            <wp:docPr id="2" name="Obrázek 1" descr="Milimetrový papír 8x7cm x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imetrový papír 8x7cm xy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1116" cy="29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45" w:rsidRPr="00CD34F2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tbl>
      <w:tblPr>
        <w:tblStyle w:val="Mkatabulky"/>
        <w:tblW w:w="0" w:type="auto"/>
        <w:tblInd w:w="1526" w:type="dxa"/>
        <w:tblLook w:val="04A0"/>
      </w:tblPr>
      <w:tblGrid>
        <w:gridCol w:w="3079"/>
        <w:gridCol w:w="2874"/>
      </w:tblGrid>
      <w:tr w:rsidR="00F84145" w:rsidTr="008B4222">
        <w:trPr>
          <w:trHeight w:val="463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G</w:t>
            </w:r>
          </w:p>
        </w:tc>
      </w:tr>
      <w:tr w:rsidR="00F84145" w:rsidTr="008B4222">
        <w:trPr>
          <w:trHeight w:val="413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H</w:t>
            </w:r>
          </w:p>
        </w:tc>
      </w:tr>
      <w:tr w:rsidR="00F84145" w:rsidTr="008B4222">
        <w:trPr>
          <w:trHeight w:val="405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I</w:t>
            </w:r>
          </w:p>
        </w:tc>
      </w:tr>
      <w:tr w:rsidR="00F84145" w:rsidTr="008B4222">
        <w:trPr>
          <w:trHeight w:val="424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J</w:t>
            </w:r>
          </w:p>
        </w:tc>
      </w:tr>
      <w:tr w:rsidR="00F84145" w:rsidTr="008B4222">
        <w:trPr>
          <w:trHeight w:val="431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K</w:t>
            </w:r>
          </w:p>
        </w:tc>
      </w:tr>
      <w:tr w:rsidR="00F84145" w:rsidTr="008B4222">
        <w:trPr>
          <w:trHeight w:val="409"/>
        </w:trPr>
        <w:tc>
          <w:tcPr>
            <w:tcW w:w="3079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2874" w:type="dxa"/>
          </w:tcPr>
          <w:p w:rsidR="00F84145" w:rsidRDefault="00F84145" w:rsidP="008B4222">
            <w:pPr>
              <w:jc w:val="lef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L</w:t>
            </w:r>
          </w:p>
        </w:tc>
      </w:tr>
    </w:tbl>
    <w:p w:rsidR="00F84145" w:rsidRDefault="00F84145" w:rsidP="00F84145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>4)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a)  Je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 xml:space="preserve"> dána lomená čára XYZUV (viz obrázek). Dorýsujte její obraz v osové souměrnosti podle osy x a zapište souřadnice bodů X′, Y′, Z′, U′ ,V′, které jsou obrazy k daným 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bodům X, Y, Z, U ,V.</w:t>
      </w:r>
      <w:proofErr w:type="gramEnd"/>
    </w:p>
    <w:p w:rsidR="00F84145" w:rsidRDefault="00F84145" w:rsidP="00F84145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X [-2¡2], Y [0¡4], Z [1¡4], U [3¡-1], V [5¡0]</w:t>
      </w:r>
    </w:p>
    <w:p w:rsidR="00F84145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F84145" w:rsidRDefault="00F84145" w:rsidP="00F84145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386869" cy="4352400"/>
            <wp:effectExtent l="19050" t="0" r="4281" b="0"/>
            <wp:docPr id="1" name="Obrázek 0" descr="Temp 1033 x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33 xx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6869" cy="43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45" w:rsidRPr="006F3922" w:rsidRDefault="00F84145" w:rsidP="00F84145">
      <w:pPr>
        <w:ind w:firstLine="70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b)  Má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 xml:space="preserve"> daná  lomená čára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samodružné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</w:rPr>
        <w:t xml:space="preserve"> body? Kolik jich existuje?</w:t>
      </w:r>
    </w:p>
    <w:p w:rsidR="00F84145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Odpověď:</w:t>
      </w: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Pr="00EE27FE" w:rsidRDefault="00F84145" w:rsidP="00F84145">
      <w:pPr>
        <w:jc w:val="center"/>
        <w:outlineLvl w:val="0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>PRAVOÚHLÁ SOUSTAVA SOUŘADNIC</w:t>
      </w:r>
    </w:p>
    <w:p w:rsidR="00F84145" w:rsidRPr="00C645C8" w:rsidRDefault="00F84145" w:rsidP="00F84145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C645C8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F84145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ab/>
        <w:t>Do daných vět doplňte z nabídky a) až f) tak, aby byly pravdivé.</w:t>
      </w:r>
    </w:p>
    <w:p w:rsidR="00F84145" w:rsidRPr="007355C3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1. Každý bod, pro jehož souřadnice platí x &gt; 0 a zároveň y &lt; 0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ve IV. kvadrantu</w:t>
      </w:r>
    </w:p>
    <w:p w:rsidR="00F84145" w:rsidRPr="007355C3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2. Každý bod, pro jehož souřadnice platí x &lt; 0 a zároveň y &lt; 0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ve III. kvadrantu</w:t>
      </w:r>
    </w:p>
    <w:p w:rsidR="00F84145" w:rsidRPr="007355C3" w:rsidRDefault="00F84145" w:rsidP="00F84145">
      <w:pPr>
        <w:ind w:left="708" w:hanging="708"/>
        <w:jc w:val="left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3.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Každý bod, pro jehož souřadnice platí x = 0 a zároveň y </w:t>
      </w:r>
      <w:r>
        <w:rPr>
          <w:rFonts w:ascii="Cambria Math" w:hAnsi="Cambria Math" w:cs="Cambria Math"/>
        </w:rPr>
        <w:t>∈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na ose y</w:t>
      </w:r>
    </w:p>
    <w:p w:rsidR="00F84145" w:rsidRPr="007355C3" w:rsidRDefault="00F84145" w:rsidP="00F84145">
      <w:pPr>
        <w:ind w:left="708" w:hanging="708"/>
        <w:jc w:val="left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4.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Každý bod, pro jehož souřadnice platí x &gt; 0 a zároveň y &gt; 0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v I. kvadrantu</w:t>
      </w:r>
    </w:p>
    <w:p w:rsidR="00F84145" w:rsidRPr="007355C3" w:rsidRDefault="00F84145" w:rsidP="00F84145">
      <w:pPr>
        <w:ind w:left="708" w:hanging="708"/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5.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Každý bod, pro jehož souřadnice platí x </w:t>
      </w:r>
      <w:r>
        <w:rPr>
          <w:rFonts w:ascii="Cambria Math" w:hAnsi="Cambria Math" w:cs="Cambria Math"/>
        </w:rPr>
        <w:t>∈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 a zároveň y = 0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na ose x</w:t>
      </w:r>
    </w:p>
    <w:p w:rsidR="00F84145" w:rsidRPr="007355C3" w:rsidRDefault="00F84145" w:rsidP="00F84145">
      <w:pPr>
        <w:ind w:left="708" w:hanging="708"/>
        <w:jc w:val="left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6. Každý bod, pro jehož souřadnice platí x &lt; 0 a zároveň y &gt; 0 leží </w:t>
      </w:r>
      <w:r>
        <w:rPr>
          <w:rFonts w:ascii="Times New Roman" w:eastAsiaTheme="minorEastAsia" w:hAnsi="Times New Roman" w:cs="Times New Roman"/>
          <w:color w:val="FF0000"/>
          <w:sz w:val="24"/>
          <w:szCs w:val="24"/>
          <w:u w:val="single"/>
        </w:rPr>
        <w:t>ve II. kvadrantu</w:t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ose x</w:t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v I. kvadrantu</w:t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na ose y</w:t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III. kvadrantu</w:t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II. kvadrantu</w:t>
      </w:r>
    </w:p>
    <w:p w:rsidR="00F84145" w:rsidRDefault="00F84145" w:rsidP="00F84145">
      <w:pPr>
        <w:pStyle w:val="Odstavecseseznamem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 IV. kvadrantu</w:t>
      </w:r>
    </w:p>
    <w:p w:rsidR="00F84145" w:rsidRPr="006B5F4C" w:rsidRDefault="00F84145" w:rsidP="00F84145">
      <w:pPr>
        <w:pStyle w:val="Odstavecseseznamem"/>
        <w:ind w:left="1065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hAnsi="Times New Roman" w:cs="Times New Roman"/>
          <w:sz w:val="24"/>
          <w:szCs w:val="24"/>
        </w:rPr>
        <w:tab/>
        <w:t>Podle obrázku vypište souřadnice bodů, které leží v pravoúhlé soustavě souřadnic.</w:t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F84145" w:rsidRDefault="00F84145" w:rsidP="00F84145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Řešení:</w:t>
      </w:r>
    </w:p>
    <w:tbl>
      <w:tblPr>
        <w:tblStyle w:val="Mkatabulky"/>
        <w:tblW w:w="0" w:type="auto"/>
        <w:jc w:val="center"/>
        <w:tblInd w:w="708" w:type="dxa"/>
        <w:tblLook w:val="04A0"/>
      </w:tblPr>
      <w:tblGrid>
        <w:gridCol w:w="2145"/>
        <w:gridCol w:w="2145"/>
      </w:tblGrid>
      <w:tr w:rsidR="00F84145" w:rsidTr="008B4222">
        <w:trPr>
          <w:trHeight w:val="457"/>
          <w:jc w:val="center"/>
        </w:trPr>
        <w:tc>
          <w:tcPr>
            <w:tcW w:w="2145" w:type="dxa"/>
          </w:tcPr>
          <w:p w:rsidR="00F84145" w:rsidRPr="007355C3" w:rsidRDefault="00F84145" w:rsidP="008B4222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A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4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3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2145" w:type="dxa"/>
          </w:tcPr>
          <w:p w:rsidR="00F84145" w:rsidRDefault="00F84145" w:rsidP="008B42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D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-3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rPr>
          <w:trHeight w:val="563"/>
          <w:jc w:val="center"/>
        </w:trPr>
        <w:tc>
          <w:tcPr>
            <w:tcW w:w="2145" w:type="dxa"/>
          </w:tcPr>
          <w:p w:rsidR="00F84145" w:rsidRDefault="00F84145" w:rsidP="008B42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B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-5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2145" w:type="dxa"/>
          </w:tcPr>
          <w:p w:rsidR="00F84145" w:rsidRDefault="00F84145" w:rsidP="008B42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E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-5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rPr>
          <w:trHeight w:val="571"/>
          <w:jc w:val="center"/>
        </w:trPr>
        <w:tc>
          <w:tcPr>
            <w:tcW w:w="2145" w:type="dxa"/>
          </w:tcPr>
          <w:p w:rsidR="00F84145" w:rsidRDefault="00F84145" w:rsidP="008B42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C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0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4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2145" w:type="dxa"/>
          </w:tcPr>
          <w:p w:rsidR="00F84145" w:rsidRDefault="00F84145" w:rsidP="008B422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F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6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0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</w:tbl>
    <w:p w:rsidR="00F84145" w:rsidRPr="00B9026A" w:rsidRDefault="00F84145" w:rsidP="00F84145">
      <w:pPr>
        <w:ind w:left="708" w:hanging="708"/>
        <w:jc w:val="center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Do pravoúhlé soustavy souřadnic vyznačte všechny body, pro jejichž souřadnice platí │x│ = 1 a zároveň -3 ≤ y &lt; 3 (pro obě souřadnice platí x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Z, y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Z). Dané body pojmenujte a vypište jejich souřadnice.</w:t>
      </w:r>
    </w:p>
    <w:p w:rsidR="00F84145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F84145" w:rsidRPr="00CD34F2" w:rsidRDefault="00F84145" w:rsidP="00F84145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Řešení:</w:t>
      </w:r>
    </w:p>
    <w:tbl>
      <w:tblPr>
        <w:tblStyle w:val="Mkatabulky"/>
        <w:tblW w:w="0" w:type="auto"/>
        <w:tblInd w:w="2660" w:type="dxa"/>
        <w:tblLook w:val="04A0"/>
      </w:tblPr>
      <w:tblGrid>
        <w:gridCol w:w="1946"/>
        <w:gridCol w:w="1881"/>
      </w:tblGrid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A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-3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G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-3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B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H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C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I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D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0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J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0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E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K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  <w:tr w:rsidR="00F84145" w:rsidTr="008B4222">
        <w:tc>
          <w:tcPr>
            <w:tcW w:w="1946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F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  <w:tc>
          <w:tcPr>
            <w:tcW w:w="1881" w:type="dxa"/>
          </w:tcPr>
          <w:p w:rsidR="00F84145" w:rsidRDefault="00F84145" w:rsidP="008B422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L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[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-1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¡</w:t>
            </w:r>
            <w:r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2</w:t>
            </w:r>
            <w:r w:rsidRPr="007355C3">
              <w:rPr>
                <w:rFonts w:ascii="Times New Roman" w:eastAsiaTheme="minorEastAsia" w:hAnsi="Times New Roman" w:cs="Times New Roman"/>
                <w:color w:val="FF0000"/>
                <w:sz w:val="24"/>
                <w:szCs w:val="24"/>
              </w:rPr>
              <w:t>]</w:t>
            </w:r>
          </w:p>
        </w:tc>
      </w:tr>
    </w:tbl>
    <w:p w:rsidR="00F84145" w:rsidRDefault="00F84145" w:rsidP="00F84145">
      <w:pPr>
        <w:spacing w:line="24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4)    a)  Je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 xml:space="preserve"> dána lomená čára XYZUV (viz obrázek). Dorýsujte její obraz v osové souměrnosti podle osy x a zapište souřadnice bodů X′, Y′, Z′, U′ ,V′, které jsou obrazy k daným 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bodům X, Y, Z, U ,V.</w:t>
      </w:r>
      <w:proofErr w:type="gramEnd"/>
    </w:p>
    <w:p w:rsidR="00F84145" w:rsidRDefault="00F84145" w:rsidP="00F84145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X [-2¡2], Y [0¡4], Z [1¡4], U [3¡-1], V [5¡0]</w:t>
      </w:r>
    </w:p>
    <w:p w:rsidR="00F84145" w:rsidRPr="000962CE" w:rsidRDefault="00F84145" w:rsidP="00F84145">
      <w:pPr>
        <w:ind w:firstLine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  <w:r w:rsidRPr="000962CE">
        <w:rPr>
          <w:rFonts w:ascii="Times New Roman" w:eastAsiaTheme="minorEastAsia" w:hAnsi="Times New Roman" w:cs="Times New Roman"/>
          <w:color w:val="FF0000"/>
          <w:sz w:val="24"/>
          <w:szCs w:val="24"/>
        </w:rPr>
        <w:t xml:space="preserve"> </w:t>
      </w:r>
      <w:r w:rsidRPr="00C756CD">
        <w:rPr>
          <w:rFonts w:ascii="Times New Roman" w:eastAsiaTheme="minorEastAsia" w:hAnsi="Times New Roman" w:cs="Times New Roman"/>
          <w:color w:val="FF0000"/>
          <w:sz w:val="24"/>
          <w:szCs w:val="24"/>
        </w:rPr>
        <w:t>X′ [-2¡-2], Y′ [0¡-4], Z′ [1¡-4], U′ [3¡1], V′ [5¡0]</w:t>
      </w:r>
    </w:p>
    <w:p w:rsidR="00F84145" w:rsidRDefault="00F84145" w:rsidP="00F84145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389200" cy="4352069"/>
            <wp:effectExtent l="19050" t="0" r="1950" b="0"/>
            <wp:docPr id="3" name="Obrázek 1" descr="Temp 1033 xx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33 xx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9200" cy="435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45" w:rsidRDefault="00F84145" w:rsidP="00F84145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         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b)  Má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 xml:space="preserve"> daná  lomená čára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samodružné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</w:rPr>
        <w:t xml:space="preserve"> body? Kolik jich existuje?</w:t>
      </w:r>
    </w:p>
    <w:p w:rsidR="00F84145" w:rsidRPr="00C756CD" w:rsidRDefault="00F84145" w:rsidP="00F84145">
      <w:pPr>
        <w:ind w:left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Odpověď: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Ano, jsou to dva body, které leží na ose x, jedním bodem je bod V = V′ a druhým bodem je průsečík úsečky ZU s osou </w:t>
      </w:r>
      <w:proofErr w:type="spellStart"/>
      <w:r>
        <w:rPr>
          <w:rFonts w:ascii="Times New Roman" w:hAnsi="Times New Roman" w:cs="Times New Roman"/>
          <w:color w:val="FF0000"/>
          <w:sz w:val="24"/>
          <w:szCs w:val="24"/>
        </w:rPr>
        <w:t>x</w:t>
      </w:r>
      <w:proofErr w:type="spellEnd"/>
      <w:r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F84145" w:rsidRDefault="00F84145" w:rsidP="00F84145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>Použitá literatura:</w:t>
      </w: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Geometrie pro ZŠ a víceletá gymnázia, nakladatelství </w:t>
      </w:r>
      <w:proofErr w:type="spellStart"/>
      <w:r>
        <w:rPr>
          <w:rFonts w:ascii="Times New Roman" w:hAnsi="Times New Roman" w:cs="Times New Roman"/>
          <w:sz w:val="24"/>
          <w:szCs w:val="24"/>
        </w:rPr>
        <w:t>Fraus</w:t>
      </w:r>
      <w:proofErr w:type="spellEnd"/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Autoři:</w:t>
      </w:r>
      <w:r>
        <w:rPr>
          <w:rFonts w:ascii="Times New Roman" w:hAnsi="Times New Roman" w:cs="Times New Roman"/>
          <w:sz w:val="24"/>
          <w:szCs w:val="24"/>
        </w:rPr>
        <w:tab/>
        <w:t xml:space="preserve">RNDr. Helena </w:t>
      </w:r>
      <w:proofErr w:type="spellStart"/>
      <w:r>
        <w:rPr>
          <w:rFonts w:ascii="Times New Roman" w:hAnsi="Times New Roman" w:cs="Times New Roman"/>
          <w:sz w:val="24"/>
          <w:szCs w:val="24"/>
        </w:rPr>
        <w:t>Binterová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Ph.D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doc. RNDr. Eduard Fuchs,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prof. RNDr. Pavel Tlustý,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D93429" w:rsidRDefault="00D93429" w:rsidP="00F8414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 - 2007</w:t>
      </w:r>
    </w:p>
    <w:p w:rsidR="00F84145" w:rsidRDefault="00F84145" w:rsidP="00F8414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36A7C" w:rsidRDefault="00136A7C" w:rsidP="00136A7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Sbírka úloh z matematiky pro 7. ročník ZŠ, SPN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Autoři: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prom</w:t>
      </w:r>
      <w:proofErr w:type="spellEnd"/>
      <w:r>
        <w:rPr>
          <w:rFonts w:ascii="Times New Roman" w:hAnsi="Times New Roman" w:cs="Times New Roman"/>
          <w:sz w:val="24"/>
          <w:szCs w:val="24"/>
        </w:rPr>
        <w:t>. pedagog Josef Trejbal</w:t>
      </w:r>
    </w:p>
    <w:p w:rsidR="00136A7C" w:rsidRDefault="00136A7C" w:rsidP="00136A7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dr. Štefan Filip</w:t>
      </w:r>
    </w:p>
    <w:p w:rsidR="00136A7C" w:rsidRDefault="00136A7C" w:rsidP="00136A7C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dr. Eva </w:t>
      </w:r>
      <w:proofErr w:type="spellStart"/>
      <w:r>
        <w:rPr>
          <w:rFonts w:ascii="Times New Roman" w:hAnsi="Times New Roman" w:cs="Times New Roman"/>
          <w:sz w:val="24"/>
          <w:szCs w:val="24"/>
        </w:rPr>
        <w:t>Kučinová</w:t>
      </w:r>
      <w:proofErr w:type="spellEnd"/>
    </w:p>
    <w:p w:rsidR="00986441" w:rsidRDefault="00136A7C" w:rsidP="00136A7C">
      <w:pPr>
        <w:spacing w:after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dr. Pavel </w:t>
      </w:r>
      <w:proofErr w:type="spellStart"/>
      <w:r>
        <w:rPr>
          <w:rFonts w:ascii="Times New Roman" w:hAnsi="Times New Roman" w:cs="Times New Roman"/>
          <w:sz w:val="24"/>
          <w:szCs w:val="24"/>
        </w:rPr>
        <w:t>Mäsiar</w:t>
      </w:r>
      <w:proofErr w:type="spellEnd"/>
    </w:p>
    <w:p w:rsidR="00D93429" w:rsidRDefault="00D93429" w:rsidP="00136A7C">
      <w:pPr>
        <w:spacing w:after="0"/>
        <w:jc w:val="left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sz w:val="24"/>
          <w:szCs w:val="24"/>
        </w:rPr>
        <w:t>Rok vydání - 1991</w:t>
      </w:r>
    </w:p>
    <w:sectPr w:rsidR="00D93429" w:rsidSect="0010167A">
      <w:pgSz w:w="11906" w:h="16838"/>
      <w:pgMar w:top="1418" w:right="1418" w:bottom="1021" w:left="1418" w:header="680" w:footer="68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5319" w:rsidRDefault="00F35319" w:rsidP="00EB52E8">
      <w:pPr>
        <w:spacing w:after="0" w:line="240" w:lineRule="auto"/>
      </w:pPr>
      <w:r>
        <w:separator/>
      </w:r>
    </w:p>
  </w:endnote>
  <w:endnote w:type="continuationSeparator" w:id="0">
    <w:p w:rsidR="00F35319" w:rsidRDefault="00F35319" w:rsidP="00EB5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5319" w:rsidRDefault="00F35319" w:rsidP="00EB52E8">
      <w:pPr>
        <w:spacing w:after="0" w:line="240" w:lineRule="auto"/>
      </w:pPr>
      <w:r>
        <w:separator/>
      </w:r>
    </w:p>
  </w:footnote>
  <w:footnote w:type="continuationSeparator" w:id="0">
    <w:p w:rsidR="00F35319" w:rsidRDefault="00F35319" w:rsidP="00EB52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5F5CEA"/>
    <w:multiLevelType w:val="hybridMultilevel"/>
    <w:tmpl w:val="3E549DDE"/>
    <w:lvl w:ilvl="0" w:tplc="1A405C10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3D6C27EB"/>
    <w:multiLevelType w:val="hybridMultilevel"/>
    <w:tmpl w:val="AB0A132C"/>
    <w:lvl w:ilvl="0" w:tplc="4A089DE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5D8D2FD4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6289733A"/>
    <w:multiLevelType w:val="hybridMultilevel"/>
    <w:tmpl w:val="AB0A132C"/>
    <w:lvl w:ilvl="0" w:tplc="4A089DE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63895861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2538"/>
    <w:rsid w:val="00001246"/>
    <w:rsid w:val="00006636"/>
    <w:rsid w:val="00044DD4"/>
    <w:rsid w:val="000821FE"/>
    <w:rsid w:val="000A7627"/>
    <w:rsid w:val="000E1969"/>
    <w:rsid w:val="0010167A"/>
    <w:rsid w:val="00136A7C"/>
    <w:rsid w:val="00153044"/>
    <w:rsid w:val="001560D3"/>
    <w:rsid w:val="00162968"/>
    <w:rsid w:val="0018481A"/>
    <w:rsid w:val="00187969"/>
    <w:rsid w:val="001A313D"/>
    <w:rsid w:val="001B0703"/>
    <w:rsid w:val="001F3DD9"/>
    <w:rsid w:val="00211F37"/>
    <w:rsid w:val="00236CC0"/>
    <w:rsid w:val="002375E4"/>
    <w:rsid w:val="00261A05"/>
    <w:rsid w:val="00276BA4"/>
    <w:rsid w:val="002854E7"/>
    <w:rsid w:val="00290D61"/>
    <w:rsid w:val="00297F46"/>
    <w:rsid w:val="002A4BA4"/>
    <w:rsid w:val="002C4CEC"/>
    <w:rsid w:val="002E32B3"/>
    <w:rsid w:val="003A3B1A"/>
    <w:rsid w:val="003A4A80"/>
    <w:rsid w:val="003B45C9"/>
    <w:rsid w:val="003C4705"/>
    <w:rsid w:val="004115A0"/>
    <w:rsid w:val="00430A02"/>
    <w:rsid w:val="00450A20"/>
    <w:rsid w:val="00472EC7"/>
    <w:rsid w:val="004A1329"/>
    <w:rsid w:val="004A6D3B"/>
    <w:rsid w:val="004B5E5A"/>
    <w:rsid w:val="00511B56"/>
    <w:rsid w:val="00523ED1"/>
    <w:rsid w:val="00531CE7"/>
    <w:rsid w:val="00550F48"/>
    <w:rsid w:val="005C3007"/>
    <w:rsid w:val="005D1D53"/>
    <w:rsid w:val="00636515"/>
    <w:rsid w:val="006B2BF8"/>
    <w:rsid w:val="006C2538"/>
    <w:rsid w:val="006D630E"/>
    <w:rsid w:val="006E3544"/>
    <w:rsid w:val="006F102E"/>
    <w:rsid w:val="007118AB"/>
    <w:rsid w:val="00721101"/>
    <w:rsid w:val="00756EA1"/>
    <w:rsid w:val="007B00EC"/>
    <w:rsid w:val="007C0E3D"/>
    <w:rsid w:val="007D0C81"/>
    <w:rsid w:val="0084716C"/>
    <w:rsid w:val="00881C2C"/>
    <w:rsid w:val="008B416C"/>
    <w:rsid w:val="008D35B4"/>
    <w:rsid w:val="008D44F7"/>
    <w:rsid w:val="00906AA0"/>
    <w:rsid w:val="00912638"/>
    <w:rsid w:val="00912D96"/>
    <w:rsid w:val="0092555D"/>
    <w:rsid w:val="009317D4"/>
    <w:rsid w:val="00941D9E"/>
    <w:rsid w:val="009550B5"/>
    <w:rsid w:val="009646CD"/>
    <w:rsid w:val="00966A77"/>
    <w:rsid w:val="00986441"/>
    <w:rsid w:val="009867B3"/>
    <w:rsid w:val="00986C58"/>
    <w:rsid w:val="009C1A9D"/>
    <w:rsid w:val="009C6855"/>
    <w:rsid w:val="009D3BFE"/>
    <w:rsid w:val="009E266E"/>
    <w:rsid w:val="00A1629D"/>
    <w:rsid w:val="00A62C67"/>
    <w:rsid w:val="00A80540"/>
    <w:rsid w:val="00AE7276"/>
    <w:rsid w:val="00B049A8"/>
    <w:rsid w:val="00B63FBE"/>
    <w:rsid w:val="00B7458B"/>
    <w:rsid w:val="00B933D3"/>
    <w:rsid w:val="00BA137E"/>
    <w:rsid w:val="00BB6EB6"/>
    <w:rsid w:val="00BD1D57"/>
    <w:rsid w:val="00BE681D"/>
    <w:rsid w:val="00BE7844"/>
    <w:rsid w:val="00BF1416"/>
    <w:rsid w:val="00C11C9B"/>
    <w:rsid w:val="00C260C6"/>
    <w:rsid w:val="00C3652A"/>
    <w:rsid w:val="00C3776B"/>
    <w:rsid w:val="00C921C0"/>
    <w:rsid w:val="00C940A0"/>
    <w:rsid w:val="00C958B2"/>
    <w:rsid w:val="00CA52CB"/>
    <w:rsid w:val="00CD34F2"/>
    <w:rsid w:val="00CD6703"/>
    <w:rsid w:val="00D06891"/>
    <w:rsid w:val="00D17274"/>
    <w:rsid w:val="00D213C9"/>
    <w:rsid w:val="00D24771"/>
    <w:rsid w:val="00D32667"/>
    <w:rsid w:val="00D7742B"/>
    <w:rsid w:val="00D8000E"/>
    <w:rsid w:val="00D93429"/>
    <w:rsid w:val="00DB2A7A"/>
    <w:rsid w:val="00DD1744"/>
    <w:rsid w:val="00DE205E"/>
    <w:rsid w:val="00E21540"/>
    <w:rsid w:val="00E31C0E"/>
    <w:rsid w:val="00E4048B"/>
    <w:rsid w:val="00E42663"/>
    <w:rsid w:val="00E5094D"/>
    <w:rsid w:val="00E62A76"/>
    <w:rsid w:val="00E67E8D"/>
    <w:rsid w:val="00EB52E8"/>
    <w:rsid w:val="00EE45AA"/>
    <w:rsid w:val="00F149B3"/>
    <w:rsid w:val="00F35319"/>
    <w:rsid w:val="00F4285D"/>
    <w:rsid w:val="00F7738C"/>
    <w:rsid w:val="00F84145"/>
    <w:rsid w:val="00FE74F2"/>
    <w:rsid w:val="00FF10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87969"/>
  </w:style>
  <w:style w:type="paragraph" w:styleId="Nadpis1">
    <w:name w:val="heading 1"/>
    <w:basedOn w:val="Normln"/>
    <w:next w:val="Normln"/>
    <w:link w:val="Nadpis1Char"/>
    <w:qFormat/>
    <w:rsid w:val="00636515"/>
    <w:pPr>
      <w:keepNext/>
      <w:spacing w:after="0" w:line="240" w:lineRule="auto"/>
      <w:jc w:val="left"/>
      <w:outlineLvl w:val="0"/>
    </w:pPr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E7276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727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23E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B52E8"/>
  </w:style>
  <w:style w:type="paragraph" w:styleId="Zpat">
    <w:name w:val="footer"/>
    <w:basedOn w:val="Normln"/>
    <w:link w:val="ZpatChar"/>
    <w:uiPriority w:val="99"/>
    <w:semiHidden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B52E8"/>
  </w:style>
  <w:style w:type="paragraph" w:styleId="Rozvrendokumentu">
    <w:name w:val="Document Map"/>
    <w:basedOn w:val="Normln"/>
    <w:link w:val="RozvrendokumentuChar"/>
    <w:uiPriority w:val="99"/>
    <w:semiHidden/>
    <w:unhideWhenUsed/>
    <w:rsid w:val="00285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2854E7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636515"/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styleId="Hypertextovodkaz">
    <w:name w:val="Hyperlink"/>
    <w:basedOn w:val="Standardnpsmoodstavce"/>
    <w:rsid w:val="00636515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C921C0"/>
    <w:pPr>
      <w:ind w:left="720"/>
      <w:contextualSpacing/>
      <w:jc w:val="left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14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E93820-2320-45B4-B9A7-1400A842C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505</Words>
  <Characters>2983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3482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ssoscr</dc:creator>
  <cp:lastModifiedBy>ssoscr</cp:lastModifiedBy>
  <cp:revision>2</cp:revision>
  <cp:lastPrinted>2013-01-06T15:23:00Z</cp:lastPrinted>
  <dcterms:created xsi:type="dcterms:W3CDTF">2013-01-06T15:25:00Z</dcterms:created>
  <dcterms:modified xsi:type="dcterms:W3CDTF">2013-01-06T15:25:00Z</dcterms:modified>
</cp:coreProperties>
</file>