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3A" w:rsidRDefault="00D208CF" w:rsidP="000B603A">
      <w:pPr>
        <w:pStyle w:val="Nadpis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59.25pt" filled="t">
            <v:fill color2="black"/>
            <v:imagedata r:id="rId5" o:title=""/>
          </v:shape>
        </w:pict>
      </w:r>
    </w:p>
    <w:p w:rsidR="000B603A" w:rsidRDefault="000B603A" w:rsidP="000B603A"/>
    <w:p w:rsidR="000B603A" w:rsidRDefault="00D208CF" w:rsidP="000B603A">
      <w:pPr>
        <w:pStyle w:val="Nadpis1"/>
      </w:pPr>
      <w:r>
        <w:rPr>
          <w:lang w:eastAsia="ar-SA"/>
        </w:rPr>
        <w:pict>
          <v:shape id="_x0000_s1026" type="#_x0000_t75" style="position:absolute;margin-left:0;margin-top:0;width:35.3pt;height:35.95pt;z-index:1;mso-wrap-distance-left:9.05pt;mso-wrap-distance-right:9.05pt" filled="t">
            <v:fill color2="black"/>
            <v:imagedata r:id="rId6" o:title=""/>
            <w10:wrap type="square"/>
          </v:shape>
        </w:pict>
      </w:r>
      <w:r w:rsidR="000B603A">
        <w:t xml:space="preserve">Gymnázium </w:t>
      </w:r>
      <w:proofErr w:type="spellStart"/>
      <w:r w:rsidR="000B603A">
        <w:t>Joachima</w:t>
      </w:r>
      <w:proofErr w:type="spellEnd"/>
      <w:r w:rsidR="000B603A">
        <w:t xml:space="preserve"> </w:t>
      </w:r>
      <w:proofErr w:type="spellStart"/>
      <w:r w:rsidR="000B603A">
        <w:t>Barranda</w:t>
      </w:r>
      <w:proofErr w:type="spellEnd"/>
      <w:r w:rsidR="000B603A">
        <w:t xml:space="preserve"> Beroun, </w:t>
      </w:r>
      <w:proofErr w:type="spellStart"/>
      <w:r w:rsidR="000B603A">
        <w:t>Talichova</w:t>
      </w:r>
      <w:proofErr w:type="spellEnd"/>
      <w:r w:rsidR="000B603A">
        <w:t xml:space="preserve"> 824, Beroun 2, 26601</w:t>
      </w:r>
    </w:p>
    <w:p w:rsidR="000B603A" w:rsidRDefault="000B603A" w:rsidP="000B603A">
      <w:r>
        <w:t xml:space="preserve">tel., +420 (311) 623435, +420 (311) 621232, fax: +420 (311) 623435 </w:t>
      </w:r>
      <w:hyperlink r:id="rId7" w:history="1">
        <w:r>
          <w:rPr>
            <w:rStyle w:val="Hypertextovodkaz"/>
          </w:rPr>
          <w:t>www.gymberoun.cz</w:t>
        </w:r>
      </w:hyperlink>
      <w:r>
        <w:t xml:space="preserve"> </w:t>
      </w:r>
    </w:p>
    <w:p w:rsidR="000B603A" w:rsidRPr="000B603A" w:rsidRDefault="00D208CF" w:rsidP="000B603A">
      <w:pPr>
        <w:pBdr>
          <w:bottom w:val="single" w:sz="4" w:space="1" w:color="000000"/>
        </w:pBdr>
      </w:pPr>
      <w:hyperlink r:id="rId8" w:history="1">
        <w:r w:rsidR="000B603A">
          <w:rPr>
            <w:rStyle w:val="Hypertextovodkaz"/>
          </w:rPr>
          <w:t>lidinsky@gymberoun.cz</w:t>
        </w:r>
      </w:hyperlink>
      <w:r w:rsidR="000B603A">
        <w:t xml:space="preserve">,  IČ: 47558407,  </w:t>
      </w:r>
      <w:proofErr w:type="spellStart"/>
      <w:proofErr w:type="gramStart"/>
      <w:r w:rsidR="000B603A">
        <w:t>č.ú</w:t>
      </w:r>
      <w:proofErr w:type="spellEnd"/>
      <w:r w:rsidR="000B603A">
        <w:t>.</w:t>
      </w:r>
      <w:proofErr w:type="gramEnd"/>
      <w:r w:rsidR="000B603A">
        <w:t xml:space="preserve"> 775 711 0297 / 0100 u KB Beroun</w:t>
      </w:r>
    </w:p>
    <w:p w:rsidR="008F4B61" w:rsidRDefault="008F4B61" w:rsidP="00CB0847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</w:rPr>
        <w:t>VY_32_INOVACE_1301:</w:t>
      </w:r>
    </w:p>
    <w:p w:rsidR="007A2169" w:rsidRPr="00CB0847" w:rsidRDefault="00831BD9" w:rsidP="00CB0847">
      <w:pPr>
        <w:pStyle w:val="Nadpis1"/>
        <w:rPr>
          <w:szCs w:val="28"/>
        </w:rPr>
      </w:pPr>
      <w:r>
        <w:rPr>
          <w:szCs w:val="28"/>
        </w:rPr>
        <w:t xml:space="preserve">I. </w:t>
      </w:r>
      <w:r w:rsidR="007A2169" w:rsidRPr="00CB0847">
        <w:rPr>
          <w:szCs w:val="28"/>
        </w:rPr>
        <w:t>Vymezení termínu ekologie</w:t>
      </w:r>
      <w:r w:rsidR="00C95AFB" w:rsidRPr="00CB0847">
        <w:rPr>
          <w:szCs w:val="28"/>
        </w:rPr>
        <w:t>, ekologické vědní discipliny</w:t>
      </w:r>
    </w:p>
    <w:p w:rsidR="00C95AFB" w:rsidRPr="00CB0847" w:rsidRDefault="00C95AFB" w:rsidP="004079BD">
      <w:pPr>
        <w:rPr>
          <w:rFonts w:ascii="Times New Roman" w:hAnsi="Times New Roman"/>
          <w:b/>
          <w:sz w:val="28"/>
          <w:szCs w:val="28"/>
        </w:rPr>
      </w:pPr>
    </w:p>
    <w:p w:rsidR="00016E04" w:rsidRPr="00CB0847" w:rsidRDefault="004079BD" w:rsidP="004079BD">
      <w:pPr>
        <w:rPr>
          <w:rFonts w:ascii="Times New Roman" w:hAnsi="Times New Roman"/>
          <w:b/>
          <w:sz w:val="28"/>
          <w:szCs w:val="28"/>
        </w:rPr>
      </w:pPr>
      <w:r w:rsidRPr="00CB0847">
        <w:rPr>
          <w:rFonts w:ascii="Times New Roman" w:hAnsi="Times New Roman"/>
          <w:b/>
          <w:sz w:val="28"/>
          <w:szCs w:val="28"/>
        </w:rPr>
        <w:t xml:space="preserve">Klíčová slova: </w:t>
      </w:r>
    </w:p>
    <w:p w:rsidR="004079BD" w:rsidRPr="00CB0847" w:rsidRDefault="004079BD" w:rsidP="004079BD">
      <w:pPr>
        <w:rPr>
          <w:rFonts w:ascii="Times New Roman" w:hAnsi="Times New Roman"/>
          <w:sz w:val="28"/>
          <w:szCs w:val="28"/>
        </w:rPr>
      </w:pPr>
      <w:r w:rsidRPr="00CB0847">
        <w:rPr>
          <w:rFonts w:ascii="Times New Roman" w:hAnsi="Times New Roman"/>
          <w:sz w:val="28"/>
          <w:szCs w:val="28"/>
        </w:rPr>
        <w:t xml:space="preserve">ekologie, autekologie, synekologie, </w:t>
      </w:r>
      <w:proofErr w:type="spellStart"/>
      <w:r w:rsidRPr="00CB0847">
        <w:rPr>
          <w:rFonts w:ascii="Times New Roman" w:hAnsi="Times New Roman"/>
          <w:sz w:val="28"/>
          <w:szCs w:val="28"/>
        </w:rPr>
        <w:t>demekologie</w:t>
      </w:r>
      <w:proofErr w:type="spellEnd"/>
      <w:r w:rsidRPr="00CB0847">
        <w:rPr>
          <w:rFonts w:ascii="Times New Roman" w:hAnsi="Times New Roman"/>
          <w:sz w:val="28"/>
          <w:szCs w:val="28"/>
        </w:rPr>
        <w:t xml:space="preserve">, </w:t>
      </w:r>
      <w:r w:rsidR="00C95AFB" w:rsidRPr="00CB0847">
        <w:rPr>
          <w:rFonts w:ascii="Times New Roman" w:hAnsi="Times New Roman"/>
          <w:sz w:val="28"/>
          <w:szCs w:val="28"/>
        </w:rPr>
        <w:t xml:space="preserve">Ernst </w:t>
      </w:r>
      <w:proofErr w:type="spellStart"/>
      <w:r w:rsidR="00C95AFB" w:rsidRPr="00CB0847">
        <w:rPr>
          <w:rFonts w:ascii="Times New Roman" w:hAnsi="Times New Roman"/>
          <w:sz w:val="28"/>
          <w:szCs w:val="28"/>
        </w:rPr>
        <w:t>Haeckel</w:t>
      </w:r>
      <w:proofErr w:type="spellEnd"/>
      <w:r w:rsidR="00C95AFB" w:rsidRPr="00CB0847">
        <w:rPr>
          <w:rFonts w:ascii="Times New Roman" w:hAnsi="Times New Roman"/>
          <w:sz w:val="28"/>
          <w:szCs w:val="28"/>
        </w:rPr>
        <w:t xml:space="preserve">, obecná ekologie, systematická ekologie, ekologie krajiny, aplikovaná ekologie, produkční ekologie, globální ekologie, ekologie biomů, ekofyziologie, </w:t>
      </w:r>
      <w:proofErr w:type="spellStart"/>
      <w:r w:rsidR="00C95AFB" w:rsidRPr="00CB0847">
        <w:rPr>
          <w:rFonts w:ascii="Times New Roman" w:hAnsi="Times New Roman"/>
          <w:sz w:val="28"/>
          <w:szCs w:val="28"/>
        </w:rPr>
        <w:t>ekoimunologie</w:t>
      </w:r>
      <w:proofErr w:type="spellEnd"/>
      <w:r w:rsidR="00C95AFB" w:rsidRPr="00CB0847">
        <w:rPr>
          <w:rFonts w:ascii="Times New Roman" w:hAnsi="Times New Roman"/>
          <w:sz w:val="28"/>
          <w:szCs w:val="28"/>
        </w:rPr>
        <w:t xml:space="preserve">, environmentalistika, </w:t>
      </w:r>
      <w:proofErr w:type="spellStart"/>
      <w:r w:rsidR="00C95AFB" w:rsidRPr="00CB0847">
        <w:rPr>
          <w:rFonts w:ascii="Times New Roman" w:hAnsi="Times New Roman"/>
          <w:sz w:val="28"/>
          <w:szCs w:val="28"/>
        </w:rPr>
        <w:t>geonika</w:t>
      </w:r>
      <w:proofErr w:type="spellEnd"/>
      <w:r w:rsidR="00C95AFB" w:rsidRPr="00CB084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95AFB" w:rsidRPr="00CB0847">
        <w:rPr>
          <w:rFonts w:ascii="Times New Roman" w:hAnsi="Times New Roman"/>
          <w:sz w:val="28"/>
          <w:szCs w:val="28"/>
        </w:rPr>
        <w:t>gradologie</w:t>
      </w:r>
      <w:proofErr w:type="spellEnd"/>
      <w:r w:rsidR="00C95AFB" w:rsidRPr="00CB0847">
        <w:rPr>
          <w:rFonts w:ascii="Times New Roman" w:hAnsi="Times New Roman"/>
          <w:sz w:val="28"/>
          <w:szCs w:val="28"/>
        </w:rPr>
        <w:t>, biogeografie, krajinná ekologie</w:t>
      </w:r>
    </w:p>
    <w:p w:rsidR="001F7009" w:rsidRPr="00CB0847" w:rsidRDefault="00462416" w:rsidP="001F7009">
      <w:pPr>
        <w:spacing w:after="0"/>
        <w:rPr>
          <w:rFonts w:ascii="Times New Roman" w:hAnsi="Times New Roman"/>
          <w:sz w:val="28"/>
          <w:szCs w:val="28"/>
        </w:rPr>
      </w:pPr>
      <w:r w:rsidRPr="00CB0847">
        <w:rPr>
          <w:rFonts w:ascii="Times New Roman" w:hAnsi="Times New Roman"/>
          <w:sz w:val="28"/>
          <w:szCs w:val="28"/>
        </w:rPr>
        <w:t>Původní význam: ekologie je biologická věda, která se zabývá vztahy mezi organismy navzájem a mezi organismy a jejich prostředím</w:t>
      </w:r>
      <w:r w:rsidR="00BB6E97" w:rsidRPr="00CB0847">
        <w:rPr>
          <w:rFonts w:ascii="Times New Roman" w:hAnsi="Times New Roman"/>
          <w:sz w:val="28"/>
          <w:szCs w:val="28"/>
        </w:rPr>
        <w:t xml:space="preserve"> (věda o souvi</w:t>
      </w:r>
      <w:r w:rsidR="00C66853" w:rsidRPr="00CB0847">
        <w:rPr>
          <w:rFonts w:ascii="Times New Roman" w:hAnsi="Times New Roman"/>
          <w:sz w:val="28"/>
          <w:szCs w:val="28"/>
        </w:rPr>
        <w:t>slostech, vnitřních strukturách)</w:t>
      </w:r>
      <w:r w:rsidR="00BB6E97" w:rsidRPr="00CB0847">
        <w:rPr>
          <w:rFonts w:ascii="Times New Roman" w:hAnsi="Times New Roman"/>
          <w:sz w:val="28"/>
          <w:szCs w:val="28"/>
        </w:rPr>
        <w:t xml:space="preserve"> </w:t>
      </w:r>
    </w:p>
    <w:p w:rsidR="001F7009" w:rsidRPr="00CB0847" w:rsidRDefault="00462416" w:rsidP="001F7009">
      <w:pPr>
        <w:spacing w:after="0"/>
        <w:rPr>
          <w:rFonts w:ascii="Times New Roman" w:hAnsi="Times New Roman"/>
          <w:sz w:val="28"/>
          <w:szCs w:val="28"/>
        </w:rPr>
      </w:pPr>
      <w:r w:rsidRPr="00CB0847">
        <w:rPr>
          <w:rFonts w:ascii="Times New Roman" w:hAnsi="Times New Roman"/>
          <w:sz w:val="28"/>
          <w:szCs w:val="28"/>
        </w:rPr>
        <w:t xml:space="preserve">poprvé termín ekologie definoval Ernst </w:t>
      </w:r>
      <w:proofErr w:type="spellStart"/>
      <w:r w:rsidRPr="00CB0847">
        <w:rPr>
          <w:rFonts w:ascii="Times New Roman" w:hAnsi="Times New Roman"/>
          <w:sz w:val="28"/>
          <w:szCs w:val="28"/>
        </w:rPr>
        <w:t>Haeckel</w:t>
      </w:r>
      <w:proofErr w:type="spellEnd"/>
      <w:r w:rsidR="00BB6E97" w:rsidRPr="00CB0847">
        <w:rPr>
          <w:rFonts w:ascii="Times New Roman" w:hAnsi="Times New Roman"/>
          <w:sz w:val="28"/>
          <w:szCs w:val="28"/>
        </w:rPr>
        <w:t xml:space="preserve"> (německý filosof)</w:t>
      </w:r>
      <w:r w:rsidRPr="00CB0847">
        <w:rPr>
          <w:rFonts w:ascii="Times New Roman" w:hAnsi="Times New Roman"/>
          <w:sz w:val="28"/>
          <w:szCs w:val="28"/>
        </w:rPr>
        <w:t xml:space="preserve"> </w:t>
      </w:r>
      <w:r w:rsidR="00AD7217" w:rsidRPr="00CB0847">
        <w:rPr>
          <w:rFonts w:ascii="Times New Roman" w:hAnsi="Times New Roman"/>
          <w:sz w:val="28"/>
          <w:szCs w:val="28"/>
        </w:rPr>
        <w:t>na konci 60. let 19. století</w:t>
      </w:r>
    </w:p>
    <w:p w:rsidR="00462416" w:rsidRPr="00CB0847" w:rsidRDefault="001F7009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br/>
        <w:t xml:space="preserve">Slovo </w:t>
      </w: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ekologie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má původ ve spojení </w:t>
      </w:r>
      <w:r w:rsidR="007D2003" w:rsidRPr="00CB0847">
        <w:rPr>
          <w:rFonts w:ascii="Times New Roman" w:eastAsia="Times New Roman" w:hAnsi="Times New Roman"/>
          <w:sz w:val="28"/>
          <w:szCs w:val="28"/>
          <w:lang w:eastAsia="cs-CZ"/>
        </w:rPr>
        <w:t>řeckých slov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oikos</w:t>
      </w:r>
      <w:proofErr w:type="spellEnd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- prostředí, dům, domácnost a slova </w:t>
      </w: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logos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7D2003" w:rsidRPr="00CB0847">
        <w:rPr>
          <w:rFonts w:ascii="Times New Roman" w:eastAsia="Times New Roman" w:hAnsi="Times New Roman"/>
          <w:sz w:val="28"/>
          <w:szCs w:val="28"/>
          <w:lang w:eastAsia="cs-CZ"/>
        </w:rPr>
        <w:t>–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7D2003" w:rsidRPr="00CB0847">
        <w:rPr>
          <w:rFonts w:ascii="Times New Roman" w:eastAsia="Times New Roman" w:hAnsi="Times New Roman"/>
          <w:sz w:val="28"/>
          <w:szCs w:val="28"/>
          <w:lang w:eastAsia="cs-CZ"/>
        </w:rPr>
        <w:t>rozum, mysl, sbírat, příběh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.</w:t>
      </w:r>
    </w:p>
    <w:p w:rsidR="001F7009" w:rsidRPr="00CB0847" w:rsidRDefault="001F7009" w:rsidP="001F7009">
      <w:pPr>
        <w:spacing w:after="0"/>
        <w:rPr>
          <w:rFonts w:ascii="Times New Roman" w:hAnsi="Times New Roman"/>
          <w:i/>
          <w:color w:val="C00000"/>
          <w:sz w:val="28"/>
          <w:szCs w:val="28"/>
        </w:rPr>
      </w:pPr>
    </w:p>
    <w:p w:rsidR="00462416" w:rsidRPr="00CB0847" w:rsidRDefault="00462416" w:rsidP="001F7009">
      <w:pPr>
        <w:spacing w:after="0"/>
        <w:rPr>
          <w:rFonts w:ascii="Times New Roman" w:hAnsi="Times New Roman"/>
          <w:sz w:val="28"/>
          <w:szCs w:val="28"/>
        </w:rPr>
      </w:pPr>
      <w:r w:rsidRPr="00CB0847">
        <w:rPr>
          <w:rFonts w:ascii="Times New Roman" w:hAnsi="Times New Roman"/>
          <w:sz w:val="28"/>
          <w:szCs w:val="28"/>
        </w:rPr>
        <w:t>přenesený význam: ekologie jako ochrana životního prostředí</w:t>
      </w:r>
      <w:r w:rsidR="003E3E2C" w:rsidRPr="00CB0847">
        <w:rPr>
          <w:rFonts w:ascii="Times New Roman" w:hAnsi="Times New Roman"/>
          <w:sz w:val="28"/>
          <w:szCs w:val="28"/>
        </w:rPr>
        <w:t xml:space="preserve">, </w:t>
      </w:r>
      <w:r w:rsidRPr="00CB0847">
        <w:rPr>
          <w:rFonts w:ascii="Times New Roman" w:hAnsi="Times New Roman"/>
          <w:sz w:val="28"/>
          <w:szCs w:val="28"/>
        </w:rPr>
        <w:t>ekologie jako ideologie</w:t>
      </w:r>
    </w:p>
    <w:p w:rsidR="001F7009" w:rsidRPr="00CB0847" w:rsidRDefault="001F7009" w:rsidP="001F7009">
      <w:pPr>
        <w:spacing w:after="0"/>
        <w:rPr>
          <w:rFonts w:ascii="Times New Roman" w:hAnsi="Times New Roman"/>
          <w:sz w:val="28"/>
          <w:szCs w:val="28"/>
        </w:rPr>
      </w:pPr>
    </w:p>
    <w:p w:rsidR="007A2169" w:rsidRPr="00CB0847" w:rsidRDefault="00E53C2E" w:rsidP="001F7009">
      <w:pPr>
        <w:spacing w:after="0"/>
        <w:rPr>
          <w:rFonts w:ascii="Times New Roman" w:hAnsi="Times New Roman"/>
          <w:sz w:val="28"/>
          <w:szCs w:val="28"/>
        </w:rPr>
      </w:pPr>
      <w:r w:rsidRPr="00CB0847">
        <w:rPr>
          <w:rFonts w:ascii="Times New Roman" w:hAnsi="Times New Roman"/>
          <w:sz w:val="28"/>
          <w:szCs w:val="28"/>
        </w:rPr>
        <w:t>Ekologie čerpá např. z poznatků biologie, klimatologie, meteorologie, geologie, fyziky, chemie, geografie, technických užitých věd, společenskovědních disciplin (ekonomika, právo, historie) aj.</w:t>
      </w:r>
    </w:p>
    <w:p w:rsidR="001F7009" w:rsidRPr="00CB0847" w:rsidRDefault="001F7009" w:rsidP="001F7009">
      <w:pPr>
        <w:spacing w:after="0"/>
        <w:rPr>
          <w:rFonts w:ascii="Times New Roman" w:hAnsi="Times New Roman"/>
          <w:sz w:val="28"/>
          <w:szCs w:val="28"/>
        </w:rPr>
      </w:pPr>
    </w:p>
    <w:p w:rsidR="001F7009" w:rsidRPr="00CB0847" w:rsidRDefault="007C152A" w:rsidP="001F7009">
      <w:pPr>
        <w:pStyle w:val="Nadpis3"/>
        <w:spacing w:before="0"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Systém ekologických věd</w:t>
      </w:r>
    </w:p>
    <w:p w:rsidR="00347634" w:rsidRPr="00CB0847" w:rsidRDefault="00347634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Obecná ekologie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zabývá se obecně platnými principy vztahů mezi organismy a prostředím</w:t>
      </w:r>
    </w:p>
    <w:p w:rsidR="00347634" w:rsidRPr="00CB0847" w:rsidRDefault="00347634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Systematická ekologie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vymezuje vztahy konkrétních organismů mezi sebou a prostředím (ekologie mikroorganismů, rostlin, živočichů, člověka)</w:t>
      </w:r>
    </w:p>
    <w:p w:rsidR="00E77B30" w:rsidRPr="00CB0847" w:rsidRDefault="00E77B30" w:rsidP="001F7009">
      <w:pPr>
        <w:spacing w:after="0"/>
        <w:rPr>
          <w:rFonts w:ascii="Times New Roman" w:hAnsi="Times New Roman"/>
          <w:b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Další dílčí vědní discipliny:</w:t>
      </w:r>
    </w:p>
    <w:p w:rsidR="00E77B30" w:rsidRPr="00CB0847" w:rsidRDefault="00E77B30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Ekologie krajiny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souvislost částí krajiny mezi sebou a historickým vývojem krajiny včetně půso</w:t>
      </w:r>
      <w:r w:rsidR="00C95AFB" w:rsidRPr="00CB0847">
        <w:rPr>
          <w:rFonts w:ascii="Times New Roman" w:hAnsi="Times New Roman"/>
          <w:sz w:val="28"/>
          <w:szCs w:val="28"/>
          <w:lang w:eastAsia="cs-CZ"/>
        </w:rPr>
        <w:t>b</w:t>
      </w:r>
      <w:r w:rsidRPr="00CB0847">
        <w:rPr>
          <w:rFonts w:ascii="Times New Roman" w:hAnsi="Times New Roman"/>
          <w:sz w:val="28"/>
          <w:szCs w:val="28"/>
          <w:lang w:eastAsia="cs-CZ"/>
        </w:rPr>
        <w:t>ení člověka</w:t>
      </w:r>
    </w:p>
    <w:p w:rsidR="00E77B30" w:rsidRPr="00CB0847" w:rsidRDefault="00E77B30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Aplikovaná ekologie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zabývá se praktickým využití ekologických poznatků na různých úrovních</w:t>
      </w:r>
    </w:p>
    <w:p w:rsidR="00E77B30" w:rsidRPr="00CB0847" w:rsidRDefault="00E77B30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Produkční ekologie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zabývá se koloběhem hmoty a energie v ekosystému</w:t>
      </w:r>
    </w:p>
    <w:p w:rsidR="00E77B30" w:rsidRPr="00CB0847" w:rsidRDefault="00E77B30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Ekologie globální</w:t>
      </w:r>
      <w:r w:rsidR="00C95AFB" w:rsidRPr="00CB0847">
        <w:rPr>
          <w:rFonts w:ascii="Times New Roman" w:hAnsi="Times New Roman"/>
          <w:sz w:val="28"/>
          <w:szCs w:val="28"/>
          <w:lang w:eastAsia="cs-CZ"/>
        </w:rPr>
        <w:t xml:space="preserve"> – studuje </w:t>
      </w:r>
      <w:r w:rsidRPr="00CB0847">
        <w:rPr>
          <w:rFonts w:ascii="Times New Roman" w:hAnsi="Times New Roman"/>
          <w:sz w:val="28"/>
          <w:szCs w:val="28"/>
          <w:lang w:eastAsia="cs-CZ"/>
        </w:rPr>
        <w:t>vliv a význam změn na planetě a jejich dopad na život a životní prostředí</w:t>
      </w:r>
    </w:p>
    <w:p w:rsidR="001F7009" w:rsidRPr="00CB0847" w:rsidRDefault="001F7009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E77B30" w:rsidRPr="00CB0847" w:rsidRDefault="00E77B30" w:rsidP="001F7009">
      <w:pPr>
        <w:spacing w:after="0"/>
        <w:rPr>
          <w:rFonts w:ascii="Times New Roman" w:hAnsi="Times New Roman"/>
          <w:b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Ekologické discipliny vymezené počtem jedinců resp. druhů, populací, společenstev či biomů</w:t>
      </w:r>
    </w:p>
    <w:p w:rsidR="00E77B30" w:rsidRPr="00CB0847" w:rsidRDefault="00E77B30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Autekologie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</w:t>
      </w:r>
      <w:r w:rsidR="009B31F3" w:rsidRPr="00CB0847">
        <w:rPr>
          <w:rFonts w:ascii="Times New Roman" w:hAnsi="Times New Roman"/>
          <w:sz w:val="28"/>
          <w:szCs w:val="28"/>
          <w:lang w:eastAsia="cs-CZ"/>
        </w:rPr>
        <w:t xml:space="preserve"> ekologie jedince konkrétního druhu - studuje vztah jednoho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konkrétní</w:t>
      </w:r>
      <w:r w:rsidR="009B31F3" w:rsidRPr="00CB0847">
        <w:rPr>
          <w:rFonts w:ascii="Times New Roman" w:hAnsi="Times New Roman"/>
          <w:sz w:val="28"/>
          <w:szCs w:val="28"/>
          <w:lang w:eastAsia="cs-CZ"/>
        </w:rPr>
        <w:t>ho organismu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(</w:t>
      </w:r>
      <w:r w:rsidR="009B31F3" w:rsidRPr="00CB0847">
        <w:rPr>
          <w:rFonts w:ascii="Times New Roman" w:hAnsi="Times New Roman"/>
          <w:sz w:val="28"/>
          <w:szCs w:val="28"/>
          <w:lang w:eastAsia="cs-CZ"/>
        </w:rPr>
        <w:t>srna</w:t>
      </w:r>
      <w:r w:rsidRPr="00CB0847">
        <w:rPr>
          <w:rFonts w:ascii="Times New Roman" w:hAnsi="Times New Roman"/>
          <w:sz w:val="28"/>
          <w:szCs w:val="28"/>
          <w:lang w:eastAsia="cs-CZ"/>
        </w:rPr>
        <w:t>) a jeho vztah k ostatním jedincům nebo okolnímu prostředí</w:t>
      </w:r>
      <w:r w:rsidR="009B31F3" w:rsidRPr="00CB0847">
        <w:rPr>
          <w:rFonts w:ascii="Times New Roman" w:hAnsi="Times New Roman"/>
          <w:sz w:val="28"/>
          <w:szCs w:val="28"/>
          <w:lang w:eastAsia="cs-CZ"/>
        </w:rPr>
        <w:t>, nejužší pojem</w:t>
      </w:r>
    </w:p>
    <w:p w:rsidR="009B31F3" w:rsidRPr="00CB0847" w:rsidRDefault="009B31F3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proofErr w:type="spellStart"/>
      <w:r w:rsidRPr="00CB0847">
        <w:rPr>
          <w:rFonts w:ascii="Times New Roman" w:hAnsi="Times New Roman"/>
          <w:b/>
          <w:sz w:val="28"/>
          <w:szCs w:val="28"/>
          <w:lang w:eastAsia="cs-CZ"/>
        </w:rPr>
        <w:t>Demekologie</w:t>
      </w:r>
      <w:proofErr w:type="spellEnd"/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ekologie populací -  studuje vztah populací jednoho druhu navzájem nebo k okolnímu prostředí (populace srnčí zvěře v CHK </w:t>
      </w:r>
      <w:proofErr w:type="spellStart"/>
      <w:r w:rsidRPr="00CB0847">
        <w:rPr>
          <w:rFonts w:ascii="Times New Roman" w:hAnsi="Times New Roman"/>
          <w:sz w:val="28"/>
          <w:szCs w:val="28"/>
          <w:lang w:eastAsia="cs-CZ"/>
        </w:rPr>
        <w:t>Křivoklátsko</w:t>
      </w:r>
      <w:proofErr w:type="spellEnd"/>
      <w:r w:rsidRPr="00CB0847">
        <w:rPr>
          <w:rFonts w:ascii="Times New Roman" w:hAnsi="Times New Roman"/>
          <w:sz w:val="28"/>
          <w:szCs w:val="28"/>
          <w:lang w:eastAsia="cs-CZ"/>
        </w:rPr>
        <w:t>)</w:t>
      </w:r>
    </w:p>
    <w:p w:rsidR="009B31F3" w:rsidRPr="00CB0847" w:rsidRDefault="009B31F3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Synekologie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ekolo</w:t>
      </w:r>
      <w:r w:rsidR="00FC317F" w:rsidRPr="00CB0847">
        <w:rPr>
          <w:rFonts w:ascii="Times New Roman" w:hAnsi="Times New Roman"/>
          <w:sz w:val="28"/>
          <w:szCs w:val="28"/>
          <w:lang w:eastAsia="cs-CZ"/>
        </w:rPr>
        <w:t>gie společenstev – studuje vzta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hy mezi soubory jedinců různých druhů na jednom </w:t>
      </w:r>
      <w:proofErr w:type="gramStart"/>
      <w:r w:rsidRPr="00CB0847">
        <w:rPr>
          <w:rFonts w:ascii="Times New Roman" w:hAnsi="Times New Roman"/>
          <w:sz w:val="28"/>
          <w:szCs w:val="28"/>
          <w:lang w:eastAsia="cs-CZ"/>
        </w:rPr>
        <w:t>stanovišti ( ekologie</w:t>
      </w:r>
      <w:proofErr w:type="gramEnd"/>
      <w:r w:rsidRPr="00CB0847">
        <w:rPr>
          <w:rFonts w:ascii="Times New Roman" w:hAnsi="Times New Roman"/>
          <w:sz w:val="28"/>
          <w:szCs w:val="28"/>
          <w:lang w:eastAsia="cs-CZ"/>
        </w:rPr>
        <w:t xml:space="preserve"> listnatých lesů na </w:t>
      </w:r>
      <w:proofErr w:type="spellStart"/>
      <w:r w:rsidRPr="00CB0847">
        <w:rPr>
          <w:rFonts w:ascii="Times New Roman" w:hAnsi="Times New Roman"/>
          <w:sz w:val="28"/>
          <w:szCs w:val="28"/>
          <w:lang w:eastAsia="cs-CZ"/>
        </w:rPr>
        <w:t>Křivoklátsku</w:t>
      </w:r>
      <w:proofErr w:type="spellEnd"/>
      <w:r w:rsidRPr="00CB0847">
        <w:rPr>
          <w:rFonts w:ascii="Times New Roman" w:hAnsi="Times New Roman"/>
          <w:sz w:val="28"/>
          <w:szCs w:val="28"/>
          <w:lang w:eastAsia="cs-CZ"/>
        </w:rPr>
        <w:t>)</w:t>
      </w:r>
    </w:p>
    <w:p w:rsidR="009B31F3" w:rsidRPr="00CB0847" w:rsidRDefault="009B31F3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b/>
          <w:sz w:val="28"/>
          <w:szCs w:val="28"/>
          <w:lang w:eastAsia="cs-CZ"/>
        </w:rPr>
        <w:t>Ekologie biomů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– čerpá a navazuje na </w:t>
      </w:r>
      <w:r w:rsidRPr="00CB0847">
        <w:rPr>
          <w:rFonts w:ascii="Times New Roman" w:hAnsi="Times New Roman"/>
          <w:b/>
          <w:sz w:val="28"/>
          <w:szCs w:val="28"/>
          <w:lang w:eastAsia="cs-CZ"/>
        </w:rPr>
        <w:t>biogeografii</w:t>
      </w:r>
      <w:r w:rsidRPr="00CB0847">
        <w:rPr>
          <w:rFonts w:ascii="Times New Roman" w:hAnsi="Times New Roman"/>
          <w:sz w:val="28"/>
          <w:szCs w:val="28"/>
          <w:lang w:eastAsia="cs-CZ"/>
        </w:rPr>
        <w:t xml:space="preserve"> (rozmístění organismů na Zemi) – studuje vztahy na nejvyšší úrovni přírodních objektů – ekologie evropských listnatých lesů</w:t>
      </w:r>
    </w:p>
    <w:p w:rsidR="00C95AFB" w:rsidRPr="00CB0847" w:rsidRDefault="00C95AFB" w:rsidP="001F7009">
      <w:pPr>
        <w:pStyle w:val="Nadpis3"/>
        <w:spacing w:before="0" w:after="0"/>
        <w:rPr>
          <w:rFonts w:ascii="Times New Roman" w:hAnsi="Times New Roman"/>
          <w:sz w:val="28"/>
          <w:szCs w:val="28"/>
          <w:lang w:eastAsia="cs-CZ"/>
        </w:rPr>
      </w:pPr>
    </w:p>
    <w:p w:rsidR="007C152A" w:rsidRPr="00CB0847" w:rsidRDefault="003E3E2C" w:rsidP="001F7009">
      <w:pPr>
        <w:pStyle w:val="Nadpis3"/>
        <w:spacing w:before="0"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Hraniční obory</w:t>
      </w:r>
    </w:p>
    <w:p w:rsidR="007C152A" w:rsidRPr="00CB0847" w:rsidRDefault="0068207F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E</w:t>
      </w:r>
      <w:r w:rsidR="003E3E2C"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kofyziologie</w:t>
      </w:r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: 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studuje změny a adaptace fyziologických funkcí, které souvisí se změnami prostředí</w:t>
      </w:r>
    </w:p>
    <w:p w:rsidR="007C152A" w:rsidRPr="00CB0847" w:rsidRDefault="00D208CF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hyperlink r:id="rId9" w:tooltip="Ekoimunologie (stránka neexistuje)" w:history="1">
        <w:proofErr w:type="spellStart"/>
        <w:r w:rsidR="0068207F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E</w:t>
        </w:r>
        <w:r w:rsidR="007C152A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koimunologie</w:t>
        </w:r>
        <w:proofErr w:type="spellEnd"/>
      </w:hyperlink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>:</w:t>
      </w:r>
      <w:r w:rsidR="0068207F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studuje </w:t>
      </w:r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vliv prostředí a jeho změn na práci a efektivitu </w:t>
      </w:r>
      <w:hyperlink r:id="rId10" w:tooltip="Imunitní systém" w:history="1">
        <w:r w:rsidR="007C152A" w:rsidRPr="00CB0847">
          <w:rPr>
            <w:rFonts w:ascii="Times New Roman" w:eastAsia="Times New Roman" w:hAnsi="Times New Roman"/>
            <w:sz w:val="28"/>
            <w:szCs w:val="28"/>
            <w:lang w:eastAsia="cs-CZ"/>
          </w:rPr>
          <w:t>imunitního systému</w:t>
        </w:r>
      </w:hyperlink>
    </w:p>
    <w:p w:rsidR="0068207F" w:rsidRPr="00CB0847" w:rsidRDefault="00D208CF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hyperlink r:id="rId11" w:tooltip="Environmentalistika" w:history="1">
        <w:r w:rsidR="0068207F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E</w:t>
        </w:r>
        <w:r w:rsidR="007C152A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nvironmentalistika</w:t>
        </w:r>
      </w:hyperlink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: zabývá se vztahem člověka a životního prostředí. </w:t>
      </w:r>
    </w:p>
    <w:p w:rsidR="0068207F" w:rsidRPr="00CB0847" w:rsidRDefault="00D208CF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hyperlink r:id="rId12" w:tooltip="Geonika (stránka neexistuje)" w:history="1">
        <w:proofErr w:type="spellStart"/>
        <w:r w:rsidR="0068207F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G</w:t>
        </w:r>
        <w:r w:rsidR="007C152A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eonika</w:t>
        </w:r>
        <w:proofErr w:type="spellEnd"/>
      </w:hyperlink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: </w:t>
      </w:r>
      <w:r w:rsidR="0068207F" w:rsidRPr="00CB0847">
        <w:rPr>
          <w:rFonts w:ascii="Times New Roman" w:eastAsia="Times New Roman" w:hAnsi="Times New Roman"/>
          <w:sz w:val="28"/>
          <w:szCs w:val="28"/>
          <w:lang w:eastAsia="cs-CZ"/>
        </w:rPr>
        <w:t>monitoruje vliv aktivit člověka na přírodní prostředí a vzájemné ovlivňování se přírodního a antropogenního prostředí</w:t>
      </w:r>
    </w:p>
    <w:p w:rsidR="007C152A" w:rsidRPr="00CB0847" w:rsidRDefault="00D208CF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hyperlink r:id="rId13" w:tooltip="Gradologie (stránka neexistuje)" w:history="1">
        <w:proofErr w:type="spellStart"/>
        <w:r w:rsidR="0068207F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Gradologie</w:t>
        </w:r>
        <w:proofErr w:type="spellEnd"/>
      </w:hyperlink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>:</w:t>
      </w:r>
      <w:r w:rsidR="0068207F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je zaměřena na</w:t>
      </w:r>
      <w:r w:rsidR="00AD7217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sledování</w:t>
      </w:r>
      <w:r w:rsidR="0068207F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AD7217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příčin a následků </w:t>
      </w:r>
      <w:proofErr w:type="spellStart"/>
      <w:r w:rsidR="00AD7217" w:rsidRPr="00CB0847">
        <w:rPr>
          <w:rFonts w:ascii="Times New Roman" w:eastAsia="Times New Roman" w:hAnsi="Times New Roman"/>
          <w:sz w:val="28"/>
          <w:szCs w:val="28"/>
          <w:lang w:eastAsia="cs-CZ"/>
        </w:rPr>
        <w:t>přemnožování</w:t>
      </w:r>
      <w:proofErr w:type="spellEnd"/>
      <w:r w:rsidR="00AD7217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problematických druhů rostlin a živočichů v zemědělství a lesnictví (gradace – patologické přemnožení populace)</w:t>
      </w:r>
    </w:p>
    <w:p w:rsidR="008F4B61" w:rsidRDefault="00D208CF" w:rsidP="008F4B61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hyperlink r:id="rId14" w:tooltip="Krajinná ekologie" w:history="1">
        <w:r w:rsidR="00AD7217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K</w:t>
        </w:r>
        <w:r w:rsidR="007C152A" w:rsidRPr="00CB0847">
          <w:rPr>
            <w:rFonts w:ascii="Times New Roman" w:eastAsia="Times New Roman" w:hAnsi="Times New Roman"/>
            <w:b/>
            <w:sz w:val="28"/>
            <w:szCs w:val="28"/>
            <w:lang w:eastAsia="cs-CZ"/>
          </w:rPr>
          <w:t>rajinná ekologie</w:t>
        </w:r>
      </w:hyperlink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: zabývá se studiem komplexní struktury vztahů mezi </w:t>
      </w:r>
      <w:hyperlink r:id="rId15" w:tooltip="Společenstvo" w:history="1">
        <w:r w:rsidR="007C152A" w:rsidRPr="00CB0847">
          <w:rPr>
            <w:rFonts w:ascii="Times New Roman" w:eastAsia="Times New Roman" w:hAnsi="Times New Roman"/>
            <w:sz w:val="28"/>
            <w:szCs w:val="28"/>
            <w:lang w:eastAsia="cs-CZ"/>
          </w:rPr>
          <w:t>společenstvy</w:t>
        </w:r>
      </w:hyperlink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organismů (biocenózami) a podmínkami jejich prostředí v určitém výseku </w:t>
      </w:r>
      <w:hyperlink r:id="rId16" w:tooltip="Krajina" w:history="1">
        <w:r w:rsidR="007C152A" w:rsidRPr="00CB0847">
          <w:rPr>
            <w:rFonts w:ascii="Times New Roman" w:eastAsia="Times New Roman" w:hAnsi="Times New Roman"/>
            <w:sz w:val="28"/>
            <w:szCs w:val="28"/>
            <w:lang w:eastAsia="cs-CZ"/>
          </w:rPr>
          <w:t>krajiny</w:t>
        </w:r>
      </w:hyperlink>
      <w:r w:rsidR="007C152A" w:rsidRPr="00CB0847">
        <w:rPr>
          <w:rFonts w:ascii="Times New Roman" w:eastAsia="Times New Roman" w:hAnsi="Times New Roman"/>
          <w:sz w:val="28"/>
          <w:szCs w:val="28"/>
          <w:lang w:eastAsia="cs-CZ"/>
        </w:rPr>
        <w:t>.</w:t>
      </w:r>
    </w:p>
    <w:p w:rsidR="008F4B61" w:rsidRDefault="008F4B61" w:rsidP="008F4B61">
      <w:pPr>
        <w:spacing w:after="0"/>
        <w:rPr>
          <w:b/>
        </w:rPr>
      </w:pPr>
    </w:p>
    <w:p w:rsidR="008F4B61" w:rsidRPr="008F4B61" w:rsidRDefault="006E7658" w:rsidP="008F4B61">
      <w:pPr>
        <w:spacing w:after="0"/>
        <w:rPr>
          <w:rFonts w:ascii="Times New Roman" w:hAnsi="Times New Roman"/>
          <w:color w:val="FF0000"/>
          <w:sz w:val="28"/>
          <w:szCs w:val="28"/>
        </w:rPr>
      </w:pPr>
      <w:r w:rsidRPr="008F4B61">
        <w:rPr>
          <w:rFonts w:ascii="Times New Roman" w:hAnsi="Times New Roman"/>
          <w:b/>
          <w:sz w:val="28"/>
          <w:szCs w:val="28"/>
        </w:rPr>
        <w:t>Použité prameny:</w:t>
      </w:r>
      <w:r w:rsidRPr="008F4B6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F4B61" w:rsidRPr="008F4B61" w:rsidRDefault="006E7658" w:rsidP="008F4B61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8F4B61">
        <w:rPr>
          <w:rFonts w:ascii="Times New Roman" w:hAnsi="Times New Roman"/>
          <w:sz w:val="28"/>
          <w:szCs w:val="28"/>
        </w:rPr>
        <w:t>Šlégl</w:t>
      </w:r>
      <w:proofErr w:type="spellEnd"/>
      <w:r w:rsidRPr="008F4B61">
        <w:rPr>
          <w:rFonts w:ascii="Times New Roman" w:hAnsi="Times New Roman"/>
          <w:sz w:val="28"/>
          <w:szCs w:val="28"/>
        </w:rPr>
        <w:t>, J. a kolektiv: Ekologie a ochrana životního prostředí pro gymnázia. Fortuna, Praha 2002</w:t>
      </w:r>
    </w:p>
    <w:p w:rsidR="008F4B61" w:rsidRPr="008F4B61" w:rsidRDefault="006E7658" w:rsidP="008F4B61">
      <w:pPr>
        <w:spacing w:after="0"/>
        <w:rPr>
          <w:rFonts w:ascii="Times New Roman" w:hAnsi="Times New Roman"/>
          <w:sz w:val="28"/>
          <w:szCs w:val="28"/>
        </w:rPr>
      </w:pPr>
      <w:r w:rsidRPr="008F4B61">
        <w:rPr>
          <w:rFonts w:ascii="Times New Roman" w:hAnsi="Times New Roman"/>
          <w:sz w:val="28"/>
          <w:szCs w:val="28"/>
        </w:rPr>
        <w:t xml:space="preserve">Jelínek, J. a </w:t>
      </w:r>
      <w:proofErr w:type="spellStart"/>
      <w:r w:rsidRPr="008F4B61">
        <w:rPr>
          <w:rFonts w:ascii="Times New Roman" w:hAnsi="Times New Roman"/>
          <w:sz w:val="28"/>
          <w:szCs w:val="28"/>
        </w:rPr>
        <w:t>Zicháček</w:t>
      </w:r>
      <w:proofErr w:type="spellEnd"/>
      <w:r w:rsidRPr="008F4B61">
        <w:rPr>
          <w:rFonts w:ascii="Times New Roman" w:hAnsi="Times New Roman"/>
          <w:sz w:val="28"/>
          <w:szCs w:val="28"/>
        </w:rPr>
        <w:t>, V.: Biologie pro gymnázia. Nakladatelství Olomouc, Olomouc 2007</w:t>
      </w:r>
    </w:p>
    <w:p w:rsidR="008F4B61" w:rsidRPr="008F4B61" w:rsidRDefault="006E7658" w:rsidP="008F4B61">
      <w:pPr>
        <w:spacing w:after="0"/>
        <w:rPr>
          <w:rFonts w:ascii="Times New Roman" w:hAnsi="Times New Roman"/>
          <w:sz w:val="28"/>
          <w:szCs w:val="28"/>
        </w:rPr>
      </w:pPr>
      <w:r w:rsidRPr="008F4B61">
        <w:rPr>
          <w:rFonts w:ascii="Times New Roman" w:hAnsi="Times New Roman"/>
          <w:sz w:val="28"/>
          <w:szCs w:val="28"/>
        </w:rPr>
        <w:t>Kvasničková, D.: Základy ekologie I, II. Klima, Praha 1997</w:t>
      </w:r>
    </w:p>
    <w:p w:rsidR="006E7658" w:rsidRPr="008F4B61" w:rsidRDefault="006E7658" w:rsidP="008F4B61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8F4B61">
        <w:rPr>
          <w:rFonts w:ascii="Times New Roman" w:hAnsi="Times New Roman"/>
          <w:sz w:val="28"/>
          <w:szCs w:val="28"/>
        </w:rPr>
        <w:t xml:space="preserve">Papáček, M. a kolektiv. Zoologie. </w:t>
      </w:r>
      <w:proofErr w:type="spellStart"/>
      <w:r w:rsidRPr="008F4B61">
        <w:rPr>
          <w:rFonts w:ascii="Times New Roman" w:hAnsi="Times New Roman"/>
          <w:sz w:val="28"/>
          <w:szCs w:val="28"/>
        </w:rPr>
        <w:t>Scientia</w:t>
      </w:r>
      <w:proofErr w:type="spellEnd"/>
      <w:r w:rsidRPr="008F4B61">
        <w:rPr>
          <w:rFonts w:ascii="Times New Roman" w:hAnsi="Times New Roman"/>
          <w:sz w:val="28"/>
          <w:szCs w:val="28"/>
        </w:rPr>
        <w:t>, Mníšek pod Brdy 1997</w:t>
      </w:r>
    </w:p>
    <w:p w:rsidR="00BF104A" w:rsidRPr="008F4B61" w:rsidRDefault="00BF104A" w:rsidP="008F4B61">
      <w:pPr>
        <w:pStyle w:val="Nadpis1"/>
      </w:pPr>
      <w:r w:rsidRPr="008F4B61">
        <w:t>Zkoušení s tajenkou</w:t>
      </w:r>
    </w:p>
    <w:p w:rsidR="00BF104A" w:rsidRPr="00CB0847" w:rsidRDefault="00BF104A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Podle charakteristiky ekologické vědní discipliny zakroužkuj v jednotlivých slovech písmena, jejichž pořadí určuje číslo v závorce</w:t>
      </w:r>
    </w:p>
    <w:p w:rsidR="00BF104A" w:rsidRPr="00CB0847" w:rsidRDefault="00BF104A" w:rsidP="00DD0712">
      <w:pPr>
        <w:pStyle w:val="Nadpis3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Motto: Příroda je krásná, spravedlivá, obdivuhodná a nekompromisní. Chyby a omyly pocházejí od lidí…</w:t>
      </w:r>
    </w:p>
    <w:p w:rsidR="00DD0712" w:rsidRPr="00CB0847" w:rsidRDefault="00DD0712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BF104A" w:rsidRPr="00CB0847" w:rsidRDefault="00DD0712" w:rsidP="001F7009">
      <w:pPr>
        <w:spacing w:after="0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Tajenka:</w:t>
      </w:r>
    </w:p>
    <w:p w:rsidR="00BF104A" w:rsidRPr="00CB0847" w:rsidRDefault="007C152A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S pojmem ekologie se v historii poprvé setkáváme v roce 1869, kdy n</w:t>
      </w:r>
      <w:r w:rsidR="00BF104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ěmecký </w:t>
      </w:r>
      <w:proofErr w:type="gramStart"/>
      <w:r w:rsidR="00BF104A" w:rsidRPr="00CB0847">
        <w:rPr>
          <w:rFonts w:ascii="Times New Roman" w:eastAsia="Times New Roman" w:hAnsi="Times New Roman"/>
          <w:sz w:val="28"/>
          <w:szCs w:val="28"/>
          <w:lang w:eastAsia="cs-CZ"/>
        </w:rPr>
        <w:t>filozof ____________  _____________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tuto</w:t>
      </w:r>
      <w:proofErr w:type="gramEnd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vědu definoval jako vědu o vztazích organismů k okolnímu světu. Zhruba o sto let později byla ekologie vnímána jako věda o struktuře a funkci přírody. V současné době se nejčastěji používá definice, že ekologie je věda o vztazích mezi orga</w:t>
      </w:r>
      <w:r w:rsidR="00DD0712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nismy a jejich prostředím) jinak 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věda o souvislostech v přírodě, studiu vnitřní struktury a funkce</w:t>
      </w:r>
      <w:r w:rsidR="00DD0712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přírody, nauka o ekosystémech, časté a 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populární slovo, které se </w:t>
      </w:r>
      <w:r w:rsidR="00DD0712" w:rsidRPr="00CB0847">
        <w:rPr>
          <w:rFonts w:ascii="Times New Roman" w:eastAsia="Times New Roman" w:hAnsi="Times New Roman"/>
          <w:sz w:val="28"/>
          <w:szCs w:val="28"/>
          <w:lang w:eastAsia="cs-CZ"/>
        </w:rPr>
        <w:t>ne vždy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uvádí</w:t>
      </w:r>
      <w:r w:rsidR="00DD0712" w:rsidRPr="00CB0847">
        <w:rPr>
          <w:rFonts w:ascii="Times New Roman" w:eastAsia="Times New Roman" w:hAnsi="Times New Roman"/>
          <w:sz w:val="28"/>
          <w:szCs w:val="28"/>
          <w:lang w:eastAsia="cs-CZ"/>
        </w:rPr>
        <w:t>me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gramStart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v</w:t>
      </w:r>
      <w:r w:rsidR="00DD0712" w:rsidRPr="00CB0847">
        <w:rPr>
          <w:rFonts w:ascii="Times New Roman" w:eastAsia="Times New Roman" w:hAnsi="Times New Roman"/>
          <w:sz w:val="28"/>
          <w:szCs w:val="28"/>
          <w:lang w:eastAsia="cs-CZ"/>
        </w:rPr>
        <w:t>e</w:t>
      </w:r>
      <w:proofErr w:type="gramEnd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nesprá</w:t>
      </w:r>
      <w:r w:rsidR="00DD0712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vných 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souvislostech.</w:t>
      </w:r>
    </w:p>
    <w:p w:rsidR="007C152A" w:rsidRPr="00CB0847" w:rsidRDefault="007C152A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AD22F2" w:rsidRPr="00CB0847" w:rsidRDefault="00AD22F2" w:rsidP="007D2003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monitoruje vliv aktivit člověka na přírodní prostředí a vzájemné ovlivňování se přírodního a antropogenního prostředí</w:t>
      </w:r>
      <w:r w:rsidR="00BF104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(2)</w:t>
      </w:r>
    </w:p>
    <w:p w:rsidR="00AD22F2" w:rsidRPr="00CB0847" w:rsidRDefault="00AD22F2" w:rsidP="00AD22F2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054A20" w:rsidRPr="00CB0847" w:rsidRDefault="00AD22F2" w:rsidP="007D2003">
      <w:pPr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 xml:space="preserve">věda popisující rozmístění organismů na Zemi </w:t>
      </w:r>
      <w:r w:rsidR="007D2003" w:rsidRPr="00CB0847">
        <w:rPr>
          <w:rFonts w:ascii="Times New Roman" w:hAnsi="Times New Roman"/>
          <w:sz w:val="28"/>
          <w:szCs w:val="28"/>
          <w:lang w:eastAsia="cs-CZ"/>
        </w:rPr>
        <w:t>(8</w:t>
      </w:r>
      <w:r w:rsidR="00BF104A" w:rsidRPr="00CB0847">
        <w:rPr>
          <w:rFonts w:ascii="Times New Roman" w:hAnsi="Times New Roman"/>
          <w:sz w:val="28"/>
          <w:szCs w:val="28"/>
          <w:lang w:eastAsia="cs-CZ"/>
        </w:rPr>
        <w:t>)</w:t>
      </w:r>
    </w:p>
    <w:p w:rsidR="00AD22F2" w:rsidRPr="00CB0847" w:rsidRDefault="00AD22F2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AD22F2" w:rsidRPr="00CB0847" w:rsidRDefault="00AD22F2" w:rsidP="007D2003">
      <w:pPr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ekologie společenstev</w:t>
      </w:r>
      <w:r w:rsidR="00BF104A" w:rsidRPr="00CB0847">
        <w:rPr>
          <w:rFonts w:ascii="Times New Roman" w:hAnsi="Times New Roman"/>
          <w:sz w:val="28"/>
          <w:szCs w:val="28"/>
          <w:lang w:eastAsia="cs-CZ"/>
        </w:rPr>
        <w:t xml:space="preserve"> (3</w:t>
      </w:r>
      <w:r w:rsidRPr="00CB0847">
        <w:rPr>
          <w:rFonts w:ascii="Times New Roman" w:hAnsi="Times New Roman"/>
          <w:sz w:val="28"/>
          <w:szCs w:val="28"/>
          <w:lang w:eastAsia="cs-CZ"/>
        </w:rPr>
        <w:t>)</w:t>
      </w:r>
    </w:p>
    <w:p w:rsidR="00BF104A" w:rsidRPr="00CB0847" w:rsidRDefault="00BF104A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AD22F2" w:rsidRPr="00CB0847" w:rsidRDefault="007D2003" w:rsidP="007D2003">
      <w:pPr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řecky rozum, mysl, sbírat, příběh (5)</w:t>
      </w:r>
    </w:p>
    <w:p w:rsidR="00C95AFB" w:rsidRPr="00CB0847" w:rsidRDefault="00C95AFB" w:rsidP="00C95AFB">
      <w:pPr>
        <w:pStyle w:val="Odstavecseseznamem"/>
        <w:rPr>
          <w:rFonts w:ascii="Times New Roman" w:hAnsi="Times New Roman"/>
          <w:sz w:val="28"/>
          <w:szCs w:val="28"/>
          <w:lang w:eastAsia="cs-CZ"/>
        </w:rPr>
      </w:pPr>
    </w:p>
    <w:p w:rsidR="00BF104A" w:rsidRPr="00CB0847" w:rsidRDefault="00AD22F2" w:rsidP="00C95AFB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obor ekologie, který zabývá se vztahem čl</w:t>
      </w:r>
      <w:r w:rsidR="00BF104A" w:rsidRPr="00CB0847">
        <w:rPr>
          <w:rFonts w:ascii="Times New Roman" w:eastAsia="Times New Roman" w:hAnsi="Times New Roman"/>
          <w:sz w:val="28"/>
          <w:szCs w:val="28"/>
          <w:lang w:eastAsia="cs-CZ"/>
        </w:rPr>
        <w:t>ověka a životního prostředí (11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)</w:t>
      </w:r>
    </w:p>
    <w:p w:rsidR="00AD22F2" w:rsidRPr="00CB0847" w:rsidRDefault="00016E04" w:rsidP="00AD22F2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mezera</w:t>
      </w:r>
    </w:p>
    <w:p w:rsidR="00DD0712" w:rsidRPr="00CB0847" w:rsidRDefault="00AD22F2" w:rsidP="007D2003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taxon definovaný jako výsledek nepřerušeného fylogenetického vývoje se schopností plodit ro</w:t>
      </w:r>
      <w:r w:rsidR="00DD0712" w:rsidRPr="00CB0847">
        <w:rPr>
          <w:rFonts w:ascii="Times New Roman" w:eastAsia="Times New Roman" w:hAnsi="Times New Roman"/>
          <w:sz w:val="28"/>
          <w:szCs w:val="28"/>
          <w:lang w:eastAsia="cs-CZ"/>
        </w:rPr>
        <w:t>zmnožování schopné potomstvo (4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)</w:t>
      </w:r>
    </w:p>
    <w:p w:rsidR="00DD0712" w:rsidRPr="00CB0847" w:rsidRDefault="00DD0712" w:rsidP="00AD22F2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AD22F2" w:rsidRPr="00CB0847" w:rsidRDefault="00DD0712" w:rsidP="007D2003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proofErr w:type="gramStart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disciplina  zaměřená</w:t>
      </w:r>
      <w:proofErr w:type="gramEnd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na sledování příčin a následků </w:t>
      </w:r>
      <w:proofErr w:type="spellStart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přemnožování</w:t>
      </w:r>
      <w:proofErr w:type="spellEnd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problematických druhů rostlin a živočichů v zemědělství a lesnictví (3)</w:t>
      </w:r>
    </w:p>
    <w:p w:rsidR="00DD0712" w:rsidRPr="00CB0847" w:rsidRDefault="00DD0712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DD0712" w:rsidRPr="00CB0847" w:rsidRDefault="00DD0712" w:rsidP="007D2003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ekologie druhu resp. populací (4)</w:t>
      </w:r>
    </w:p>
    <w:p w:rsidR="00DD0712" w:rsidRPr="00CB0847" w:rsidRDefault="00DD0712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DD0712" w:rsidRPr="00CB0847" w:rsidRDefault="00DD0712" w:rsidP="007D2003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obor zabývající se nejširšími a obecně platnými principy vztahů organismů navzájem i prostředí (dvouslovné spojení, 4)</w:t>
      </w:r>
    </w:p>
    <w:p w:rsidR="00DD0712" w:rsidRPr="00CB0847" w:rsidRDefault="00DD0712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DD0712" w:rsidRPr="00CB0847" w:rsidRDefault="00CB0847" w:rsidP="007D2003">
      <w:pPr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>
        <w:rPr>
          <w:rFonts w:ascii="Times New Roman" w:hAnsi="Times New Roman"/>
          <w:sz w:val="28"/>
          <w:szCs w:val="28"/>
          <w:lang w:eastAsia="cs-CZ"/>
        </w:rPr>
        <w:t xml:space="preserve">  </w:t>
      </w:r>
      <w:r w:rsidR="00DD0712" w:rsidRPr="00CB0847">
        <w:rPr>
          <w:rFonts w:ascii="Times New Roman" w:hAnsi="Times New Roman"/>
          <w:sz w:val="28"/>
          <w:szCs w:val="28"/>
          <w:lang w:eastAsia="cs-CZ"/>
        </w:rPr>
        <w:t>řecky dům, prostředí,</w:t>
      </w:r>
      <w:r w:rsidR="007D2003" w:rsidRPr="00CB0847">
        <w:rPr>
          <w:rFonts w:ascii="Times New Roman" w:hAnsi="Times New Roman"/>
          <w:sz w:val="28"/>
          <w:szCs w:val="28"/>
          <w:lang w:eastAsia="cs-CZ"/>
        </w:rPr>
        <w:t xml:space="preserve"> domácnost (3</w:t>
      </w:r>
      <w:r w:rsidR="00DD0712" w:rsidRPr="00CB0847">
        <w:rPr>
          <w:rFonts w:ascii="Times New Roman" w:hAnsi="Times New Roman"/>
          <w:sz w:val="28"/>
          <w:szCs w:val="28"/>
          <w:lang w:eastAsia="cs-CZ"/>
        </w:rPr>
        <w:t>)</w:t>
      </w:r>
    </w:p>
    <w:p w:rsidR="007D2003" w:rsidRPr="00CB0847" w:rsidRDefault="007D2003" w:rsidP="00DD0712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7D2003" w:rsidRPr="00CB0847" w:rsidRDefault="00CB0847" w:rsidP="007D2003">
      <w:pPr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>
        <w:rPr>
          <w:rFonts w:ascii="Times New Roman" w:hAnsi="Times New Roman"/>
          <w:sz w:val="28"/>
          <w:szCs w:val="28"/>
          <w:lang w:eastAsia="cs-CZ"/>
        </w:rPr>
        <w:t xml:space="preserve"> </w:t>
      </w:r>
      <w:r w:rsidR="007D2003" w:rsidRPr="00CB0847">
        <w:rPr>
          <w:rFonts w:ascii="Times New Roman" w:hAnsi="Times New Roman"/>
          <w:sz w:val="28"/>
          <w:szCs w:val="28"/>
          <w:lang w:eastAsia="cs-CZ"/>
        </w:rPr>
        <w:t>ekologie jedince (4)</w:t>
      </w:r>
    </w:p>
    <w:p w:rsidR="007D2003" w:rsidRPr="00CB0847" w:rsidRDefault="007D2003" w:rsidP="00DD0712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7D2003" w:rsidRPr="00CB0847" w:rsidRDefault="00CB0847" w:rsidP="007D2003">
      <w:pPr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7D2003" w:rsidRPr="00CB0847">
        <w:rPr>
          <w:rFonts w:ascii="Times New Roman" w:eastAsia="Times New Roman" w:hAnsi="Times New Roman"/>
          <w:sz w:val="28"/>
          <w:szCs w:val="28"/>
          <w:lang w:eastAsia="cs-CZ"/>
        </w:rPr>
        <w:t>obor popisující změny a adaptace fyziologických funkcí, které souvisí se změnami prostředí (9)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CB0847">
      <w:pPr>
        <w:pStyle w:val="Nadpis1"/>
      </w:pPr>
      <w:r w:rsidRPr="00CB0847">
        <w:t>Zkoušení s tajenkou – autorské řešení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Podle charakteristiky ekologické vědní discipliny zakroužkuj v jednotlivých slovech písmena, jejichž pořadí určuje číslo v závorce</w:t>
      </w:r>
    </w:p>
    <w:p w:rsidR="007D2003" w:rsidRPr="00CB0847" w:rsidRDefault="007D2003" w:rsidP="007D2003">
      <w:pPr>
        <w:pStyle w:val="Nadpis3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Motto: Příroda je krásná, spravedlivá, obdivuhodná a nekompromisní. Chyby a omyly pocházejí od lidí…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Tajenka: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S pojmem ekologie se v historii poprvé setkáváme v roce 1869, kdy německý filozof </w:t>
      </w: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Ernst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Haeckel</w:t>
      </w:r>
      <w:proofErr w:type="spellEnd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tuto vědu definoval jako vědu o vztazích organismů k okolnímu světu. Zhruba o sto let později byla ekologie vnímána jako věda o struktuře a funkci přírody. V současné době se nejčastěji používá definice, že ekologie je věda o vztazích mezi organismy a jejich prostředím) jinak věda o 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lastRenderedPageBreak/>
        <w:t xml:space="preserve">souvislostech v přírodě, studiu vnitřní struktury a funkce přírody, nauka o ekosystémech, časté a populární slovo, které se ne vždy uvádíme </w:t>
      </w:r>
      <w:proofErr w:type="gramStart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ve</w:t>
      </w:r>
      <w:proofErr w:type="gramEnd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nesprávných souvislostech.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monitoruje vliv aktivit člověka na přírodní prostředí a vzájemné ovlivňování se přírodního a antropogenního prostředí (2) - </w:t>
      </w:r>
      <w:proofErr w:type="spellStart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g</w:t>
      </w: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e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onika</w:t>
      </w:r>
      <w:proofErr w:type="spellEnd"/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věda popisující rozmístění organismů na Zemi (8) - biogeo</w:t>
      </w:r>
      <w:r w:rsidR="001D020A" w:rsidRPr="00CB0847">
        <w:rPr>
          <w:rFonts w:ascii="Times New Roman" w:hAnsi="Times New Roman"/>
          <w:sz w:val="28"/>
          <w:szCs w:val="28"/>
          <w:lang w:eastAsia="cs-CZ"/>
        </w:rPr>
        <w:t>g</w:t>
      </w:r>
      <w:r w:rsidR="001D020A" w:rsidRPr="00CB0847">
        <w:rPr>
          <w:rFonts w:ascii="Times New Roman" w:hAnsi="Times New Roman"/>
          <w:b/>
          <w:sz w:val="28"/>
          <w:szCs w:val="28"/>
          <w:lang w:eastAsia="cs-CZ"/>
        </w:rPr>
        <w:t>r</w:t>
      </w:r>
      <w:r w:rsidRPr="00CB0847">
        <w:rPr>
          <w:rFonts w:ascii="Times New Roman" w:hAnsi="Times New Roman"/>
          <w:sz w:val="28"/>
          <w:szCs w:val="28"/>
          <w:lang w:eastAsia="cs-CZ"/>
        </w:rPr>
        <w:t>afie</w:t>
      </w:r>
    </w:p>
    <w:p w:rsidR="007D2003" w:rsidRPr="00CB0847" w:rsidRDefault="007D2003" w:rsidP="007D2003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ekologie společenstev (3)</w:t>
      </w:r>
      <w:r w:rsidR="001D020A" w:rsidRPr="00CB0847">
        <w:rPr>
          <w:rFonts w:ascii="Times New Roman" w:hAnsi="Times New Roman"/>
          <w:sz w:val="28"/>
          <w:szCs w:val="28"/>
          <w:lang w:eastAsia="cs-CZ"/>
        </w:rPr>
        <w:t xml:space="preserve"> - sy</w:t>
      </w:r>
      <w:r w:rsidR="001D020A" w:rsidRPr="00CB0847">
        <w:rPr>
          <w:rFonts w:ascii="Times New Roman" w:hAnsi="Times New Roman"/>
          <w:b/>
          <w:sz w:val="28"/>
          <w:szCs w:val="28"/>
          <w:lang w:eastAsia="cs-CZ"/>
        </w:rPr>
        <w:t>n</w:t>
      </w:r>
      <w:r w:rsidR="001D020A" w:rsidRPr="00CB0847">
        <w:rPr>
          <w:rFonts w:ascii="Times New Roman" w:hAnsi="Times New Roman"/>
          <w:sz w:val="28"/>
          <w:szCs w:val="28"/>
          <w:lang w:eastAsia="cs-CZ"/>
        </w:rPr>
        <w:t>ekologie</w:t>
      </w:r>
    </w:p>
    <w:p w:rsidR="007D2003" w:rsidRPr="00CB0847" w:rsidRDefault="007D2003" w:rsidP="007D2003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řecky rozum, mysl, sbírat, příběh (5)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- logo</w:t>
      </w:r>
      <w:r w:rsidR="001D020A"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s</w:t>
      </w:r>
    </w:p>
    <w:p w:rsidR="001D020A" w:rsidRPr="00CB0847" w:rsidRDefault="001D020A" w:rsidP="001D020A">
      <w:pPr>
        <w:pStyle w:val="Odstavecseseznamem"/>
        <w:rPr>
          <w:rFonts w:ascii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obor ekologie, který zabývá se vztahem člověka a životního prostředí (11)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- environmen</w:t>
      </w:r>
      <w:r w:rsidR="001D020A"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t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>alistika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1D020A" w:rsidP="007D2003">
      <w:pPr>
        <w:spacing w:after="0"/>
        <w:ind w:left="72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mezera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taxon definovaný jako výsledek nepřerušeného fylogenetického vývoje se schopností plodit rozmnožování schopné potomstvo (4)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- dru</w:t>
      </w:r>
      <w:r w:rsidR="001D020A"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h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1D020A" w:rsidP="007D2003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disciplina </w:t>
      </w:r>
      <w:r w:rsidR="007D2003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zaměřená na sledování příčin a následků </w:t>
      </w:r>
      <w:proofErr w:type="spellStart"/>
      <w:r w:rsidR="007D2003" w:rsidRPr="00CB0847">
        <w:rPr>
          <w:rFonts w:ascii="Times New Roman" w:eastAsia="Times New Roman" w:hAnsi="Times New Roman"/>
          <w:sz w:val="28"/>
          <w:szCs w:val="28"/>
          <w:lang w:eastAsia="cs-CZ"/>
        </w:rPr>
        <w:t>přemnožování</w:t>
      </w:r>
      <w:proofErr w:type="spellEnd"/>
      <w:r w:rsidR="007D2003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problematických druhů rostlin a živočichů v zemědělství a lesnictví (3)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- </w:t>
      </w:r>
      <w:proofErr w:type="spellStart"/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gr</w:t>
      </w:r>
      <w:r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a</w:t>
      </w: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dologie</w:t>
      </w:r>
      <w:proofErr w:type="spellEnd"/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ekologie druhu resp. populací (4)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- </w:t>
      </w:r>
      <w:proofErr w:type="spellStart"/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>dem</w:t>
      </w:r>
      <w:r w:rsidR="001D020A"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e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>kologie</w:t>
      </w:r>
      <w:proofErr w:type="spellEnd"/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obor zabývající se nejširšími a obecně platnými principy vztahů organismů navzájem i prostředí (dvouslovné spojení, 4)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– obe</w:t>
      </w:r>
      <w:r w:rsidR="001D020A"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c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>ná ekologie</w:t>
      </w:r>
    </w:p>
    <w:p w:rsidR="007D2003" w:rsidRPr="00CB0847" w:rsidRDefault="007D2003" w:rsidP="007D2003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řecky dům, prostředí, domácnost (3)</w:t>
      </w:r>
      <w:r w:rsidR="001D020A" w:rsidRPr="00CB0847">
        <w:rPr>
          <w:rFonts w:ascii="Times New Roman" w:hAnsi="Times New Roman"/>
          <w:sz w:val="28"/>
          <w:szCs w:val="28"/>
          <w:lang w:eastAsia="cs-CZ"/>
        </w:rPr>
        <w:t xml:space="preserve"> - </w:t>
      </w:r>
      <w:proofErr w:type="spellStart"/>
      <w:r w:rsidR="001D020A" w:rsidRPr="00CB0847">
        <w:rPr>
          <w:rFonts w:ascii="Times New Roman" w:hAnsi="Times New Roman"/>
          <w:sz w:val="28"/>
          <w:szCs w:val="28"/>
          <w:lang w:eastAsia="cs-CZ"/>
        </w:rPr>
        <w:t>oi</w:t>
      </w:r>
      <w:r w:rsidR="001D020A" w:rsidRPr="00CB0847">
        <w:rPr>
          <w:rFonts w:ascii="Times New Roman" w:hAnsi="Times New Roman"/>
          <w:b/>
          <w:sz w:val="28"/>
          <w:szCs w:val="28"/>
          <w:lang w:eastAsia="cs-CZ"/>
        </w:rPr>
        <w:t>k</w:t>
      </w:r>
      <w:r w:rsidR="001D020A" w:rsidRPr="00CB0847">
        <w:rPr>
          <w:rFonts w:ascii="Times New Roman" w:hAnsi="Times New Roman"/>
          <w:sz w:val="28"/>
          <w:szCs w:val="28"/>
          <w:lang w:eastAsia="cs-CZ"/>
        </w:rPr>
        <w:t>os</w:t>
      </w:r>
      <w:proofErr w:type="spellEnd"/>
    </w:p>
    <w:p w:rsidR="007D2003" w:rsidRPr="00CB0847" w:rsidRDefault="007D2003" w:rsidP="007D2003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hAnsi="Times New Roman"/>
          <w:sz w:val="28"/>
          <w:szCs w:val="28"/>
          <w:lang w:eastAsia="cs-CZ"/>
        </w:rPr>
        <w:t>ekologie jedince (4)</w:t>
      </w:r>
      <w:r w:rsidR="001D020A" w:rsidRPr="00CB0847">
        <w:rPr>
          <w:rFonts w:ascii="Times New Roman" w:hAnsi="Times New Roman"/>
          <w:sz w:val="28"/>
          <w:szCs w:val="28"/>
          <w:lang w:eastAsia="cs-CZ"/>
        </w:rPr>
        <w:t xml:space="preserve"> - aut</w:t>
      </w:r>
      <w:r w:rsidR="001D020A" w:rsidRPr="00CB0847">
        <w:rPr>
          <w:rFonts w:ascii="Times New Roman" w:hAnsi="Times New Roman"/>
          <w:b/>
          <w:sz w:val="28"/>
          <w:szCs w:val="28"/>
          <w:lang w:eastAsia="cs-CZ"/>
        </w:rPr>
        <w:t>e</w:t>
      </w:r>
      <w:r w:rsidR="001D020A" w:rsidRPr="00CB0847">
        <w:rPr>
          <w:rFonts w:ascii="Times New Roman" w:hAnsi="Times New Roman"/>
          <w:sz w:val="28"/>
          <w:szCs w:val="28"/>
          <w:lang w:eastAsia="cs-CZ"/>
        </w:rPr>
        <w:t>kologie</w:t>
      </w:r>
    </w:p>
    <w:p w:rsidR="007D2003" w:rsidRPr="00CB0847" w:rsidRDefault="007D2003" w:rsidP="007D2003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7D2003" w:rsidRPr="00CB0847" w:rsidRDefault="007D2003" w:rsidP="007D2003">
      <w:pPr>
        <w:numPr>
          <w:ilvl w:val="0"/>
          <w:numId w:val="15"/>
        </w:numPr>
        <w:spacing w:after="0"/>
        <w:rPr>
          <w:rFonts w:ascii="Times New Roman" w:hAnsi="Times New Roman"/>
          <w:sz w:val="28"/>
          <w:szCs w:val="28"/>
          <w:lang w:eastAsia="cs-CZ"/>
        </w:rPr>
      </w:pPr>
      <w:r w:rsidRPr="00CB0847">
        <w:rPr>
          <w:rFonts w:ascii="Times New Roman" w:eastAsia="Times New Roman" w:hAnsi="Times New Roman"/>
          <w:sz w:val="28"/>
          <w:szCs w:val="28"/>
          <w:lang w:eastAsia="cs-CZ"/>
        </w:rPr>
        <w:t>obor popisující změny a adaptace fyziologických funkcí, které souvisí se změnami prostředí (9)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 xml:space="preserve"> - ekofyzio</w:t>
      </w:r>
      <w:r w:rsidR="001D020A" w:rsidRPr="00CB0847">
        <w:rPr>
          <w:rFonts w:ascii="Times New Roman" w:eastAsia="Times New Roman" w:hAnsi="Times New Roman"/>
          <w:b/>
          <w:sz w:val="28"/>
          <w:szCs w:val="28"/>
          <w:lang w:eastAsia="cs-CZ"/>
        </w:rPr>
        <w:t>l</w:t>
      </w:r>
      <w:r w:rsidR="001D020A" w:rsidRPr="00CB0847">
        <w:rPr>
          <w:rFonts w:ascii="Times New Roman" w:eastAsia="Times New Roman" w:hAnsi="Times New Roman"/>
          <w:sz w:val="28"/>
          <w:szCs w:val="28"/>
          <w:lang w:eastAsia="cs-CZ"/>
        </w:rPr>
        <w:t>ogie</w:t>
      </w:r>
    </w:p>
    <w:p w:rsidR="00AD22F2" w:rsidRPr="00CB0847" w:rsidRDefault="00AD22F2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AD22F2" w:rsidRPr="00CB0847" w:rsidRDefault="00AD22F2" w:rsidP="001F7009">
      <w:pPr>
        <w:spacing w:after="0"/>
        <w:rPr>
          <w:rFonts w:ascii="Times New Roman" w:hAnsi="Times New Roman"/>
          <w:sz w:val="28"/>
          <w:szCs w:val="28"/>
          <w:lang w:eastAsia="cs-CZ"/>
        </w:rPr>
      </w:pPr>
    </w:p>
    <w:p w:rsidR="0059376B" w:rsidRPr="00CB0847" w:rsidRDefault="0059376B" w:rsidP="001F7009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sectPr w:rsidR="0059376B" w:rsidRPr="00CB0847" w:rsidSect="000E2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F44"/>
    <w:multiLevelType w:val="multilevel"/>
    <w:tmpl w:val="C4DA9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23FED"/>
    <w:multiLevelType w:val="hybridMultilevel"/>
    <w:tmpl w:val="4DAC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94AA0"/>
    <w:multiLevelType w:val="multilevel"/>
    <w:tmpl w:val="4792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B08AC"/>
    <w:multiLevelType w:val="multilevel"/>
    <w:tmpl w:val="9F86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7D57AF"/>
    <w:multiLevelType w:val="multilevel"/>
    <w:tmpl w:val="565E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EF37CC"/>
    <w:multiLevelType w:val="hybridMultilevel"/>
    <w:tmpl w:val="4DAC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F4317"/>
    <w:multiLevelType w:val="multilevel"/>
    <w:tmpl w:val="F2DC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A76BE0"/>
    <w:multiLevelType w:val="multilevel"/>
    <w:tmpl w:val="1884E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1C08FC"/>
    <w:multiLevelType w:val="multilevel"/>
    <w:tmpl w:val="C286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E2001E"/>
    <w:multiLevelType w:val="hybridMultilevel"/>
    <w:tmpl w:val="D9B473B6"/>
    <w:lvl w:ilvl="0" w:tplc="BE6E0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B6C7B"/>
    <w:multiLevelType w:val="multilevel"/>
    <w:tmpl w:val="F710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825B1"/>
    <w:multiLevelType w:val="multilevel"/>
    <w:tmpl w:val="5E80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D27455"/>
    <w:multiLevelType w:val="multilevel"/>
    <w:tmpl w:val="5B94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FE25F3"/>
    <w:multiLevelType w:val="multilevel"/>
    <w:tmpl w:val="09DEE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AA5215"/>
    <w:multiLevelType w:val="multilevel"/>
    <w:tmpl w:val="5240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191129"/>
    <w:multiLevelType w:val="multilevel"/>
    <w:tmpl w:val="F154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10"/>
  </w:num>
  <w:num w:numId="5">
    <w:abstractNumId w:val="3"/>
  </w:num>
  <w:num w:numId="6">
    <w:abstractNumId w:val="2"/>
  </w:num>
  <w:num w:numId="7">
    <w:abstractNumId w:val="15"/>
  </w:num>
  <w:num w:numId="8">
    <w:abstractNumId w:val="13"/>
  </w:num>
  <w:num w:numId="9">
    <w:abstractNumId w:val="8"/>
  </w:num>
  <w:num w:numId="10">
    <w:abstractNumId w:val="12"/>
  </w:num>
  <w:num w:numId="11">
    <w:abstractNumId w:val="11"/>
  </w:num>
  <w:num w:numId="12">
    <w:abstractNumId w:val="0"/>
  </w:num>
  <w:num w:numId="13">
    <w:abstractNumId w:val="6"/>
  </w:num>
  <w:num w:numId="14">
    <w:abstractNumId w:val="1"/>
  </w:num>
  <w:num w:numId="15">
    <w:abstractNumId w:val="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EC5"/>
    <w:rsid w:val="00016E04"/>
    <w:rsid w:val="00054A20"/>
    <w:rsid w:val="00093EEF"/>
    <w:rsid w:val="000940F8"/>
    <w:rsid w:val="000B603A"/>
    <w:rsid w:val="000E25FD"/>
    <w:rsid w:val="001D020A"/>
    <w:rsid w:val="001F7009"/>
    <w:rsid w:val="002E6946"/>
    <w:rsid w:val="00347634"/>
    <w:rsid w:val="003E3E2C"/>
    <w:rsid w:val="0040110E"/>
    <w:rsid w:val="004079BD"/>
    <w:rsid w:val="00462416"/>
    <w:rsid w:val="0055671B"/>
    <w:rsid w:val="0059376B"/>
    <w:rsid w:val="0068207F"/>
    <w:rsid w:val="006E7658"/>
    <w:rsid w:val="007A2169"/>
    <w:rsid w:val="007C152A"/>
    <w:rsid w:val="007D2003"/>
    <w:rsid w:val="00805BAE"/>
    <w:rsid w:val="00831BD9"/>
    <w:rsid w:val="008F4B61"/>
    <w:rsid w:val="009B31F3"/>
    <w:rsid w:val="009F7EEA"/>
    <w:rsid w:val="00AD22F2"/>
    <w:rsid w:val="00AD7217"/>
    <w:rsid w:val="00BB6E97"/>
    <w:rsid w:val="00BE143C"/>
    <w:rsid w:val="00BF104A"/>
    <w:rsid w:val="00C66853"/>
    <w:rsid w:val="00C95AFB"/>
    <w:rsid w:val="00CB0847"/>
    <w:rsid w:val="00D12EC5"/>
    <w:rsid w:val="00D208CF"/>
    <w:rsid w:val="00DD0712"/>
    <w:rsid w:val="00E11B29"/>
    <w:rsid w:val="00E53C2E"/>
    <w:rsid w:val="00E77B30"/>
    <w:rsid w:val="00F914AF"/>
    <w:rsid w:val="00FC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5F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C152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7C15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152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C152A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7C15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C152A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mw-headline">
    <w:name w:val="mw-headline"/>
    <w:basedOn w:val="Standardnpsmoodstavce"/>
    <w:rsid w:val="007C152A"/>
  </w:style>
  <w:style w:type="character" w:customStyle="1" w:styleId="editsection">
    <w:name w:val="editsection"/>
    <w:basedOn w:val="Standardnpsmoodstavce"/>
    <w:rsid w:val="007C152A"/>
  </w:style>
  <w:style w:type="character" w:customStyle="1" w:styleId="Nadpis1Char">
    <w:name w:val="Nadpis 1 Char"/>
    <w:basedOn w:val="Standardnpsmoodstavce"/>
    <w:link w:val="Nadpis1"/>
    <w:uiPriority w:val="9"/>
    <w:rsid w:val="007C152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7C152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Siln">
    <w:name w:val="Strong"/>
    <w:basedOn w:val="Standardnpsmoodstavce"/>
    <w:uiPriority w:val="22"/>
    <w:qFormat/>
    <w:rsid w:val="007C152A"/>
    <w:rPr>
      <w:b/>
      <w:bCs/>
    </w:rPr>
  </w:style>
  <w:style w:type="character" w:customStyle="1" w:styleId="tocnumber">
    <w:name w:val="tocnumber"/>
    <w:basedOn w:val="Standardnpsmoodstavce"/>
    <w:rsid w:val="007C152A"/>
  </w:style>
  <w:style w:type="character" w:customStyle="1" w:styleId="toctoggle2">
    <w:name w:val="toctoggle2"/>
    <w:basedOn w:val="Standardnpsmoodstavce"/>
    <w:rsid w:val="007C152A"/>
  </w:style>
  <w:style w:type="character" w:customStyle="1" w:styleId="toctext">
    <w:name w:val="toctext"/>
    <w:basedOn w:val="Standardnpsmoodstavce"/>
    <w:rsid w:val="007C152A"/>
  </w:style>
  <w:style w:type="paragraph" w:styleId="Textbubliny">
    <w:name w:val="Balloon Text"/>
    <w:basedOn w:val="Normln"/>
    <w:link w:val="TextbublinyChar"/>
    <w:uiPriority w:val="99"/>
    <w:semiHidden/>
    <w:unhideWhenUsed/>
    <w:rsid w:val="004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416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1D020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0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0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1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4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0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3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7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7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1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8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3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85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0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0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6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98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8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nsky@gymberoun.cz" TargetMode="External"/><Relationship Id="rId13" Type="http://schemas.openxmlformats.org/officeDocument/2006/relationships/hyperlink" Target="http://cs.wikipedia.org/w/index.php?title=Gradologie&amp;action=edit&amp;redlink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ymberoun.cz/" TargetMode="External"/><Relationship Id="rId12" Type="http://schemas.openxmlformats.org/officeDocument/2006/relationships/hyperlink" Target="http://cs.wikipedia.org/w/index.php?title=Geonika&amp;action=edit&amp;redlink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s.wikipedia.org/wiki/Krajin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cs.wikipedia.org/wiki/Environmentalistika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cs.wikipedia.org/wiki/Spole%C4%8Denstvo" TargetMode="External"/><Relationship Id="rId10" Type="http://schemas.openxmlformats.org/officeDocument/2006/relationships/hyperlink" Target="http://cs.wikipedia.org/wiki/Imunitn%C3%AD_syst%C3%A9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/index.php?title=Ekoimunologie&amp;action=edit&amp;redlink=1" TargetMode="External"/><Relationship Id="rId14" Type="http://schemas.openxmlformats.org/officeDocument/2006/relationships/hyperlink" Target="http://cs.wikipedia.org/wiki/Krajinn%C3%A1_ekologi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1196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Links>
    <vt:vector size="48" baseType="variant">
      <vt:variant>
        <vt:i4>1769566</vt:i4>
      </vt:variant>
      <vt:variant>
        <vt:i4>21</vt:i4>
      </vt:variant>
      <vt:variant>
        <vt:i4>0</vt:i4>
      </vt:variant>
      <vt:variant>
        <vt:i4>5</vt:i4>
      </vt:variant>
      <vt:variant>
        <vt:lpwstr>http://cs.wikipedia.org/wiki/Krajina</vt:lpwstr>
      </vt:variant>
      <vt:variant>
        <vt:lpwstr/>
      </vt:variant>
      <vt:variant>
        <vt:i4>3604605</vt:i4>
      </vt:variant>
      <vt:variant>
        <vt:i4>18</vt:i4>
      </vt:variant>
      <vt:variant>
        <vt:i4>0</vt:i4>
      </vt:variant>
      <vt:variant>
        <vt:i4>5</vt:i4>
      </vt:variant>
      <vt:variant>
        <vt:lpwstr>http://cs.wikipedia.org/wiki/Spole%C4%8Denstvo</vt:lpwstr>
      </vt:variant>
      <vt:variant>
        <vt:lpwstr/>
      </vt:variant>
      <vt:variant>
        <vt:i4>7274518</vt:i4>
      </vt:variant>
      <vt:variant>
        <vt:i4>15</vt:i4>
      </vt:variant>
      <vt:variant>
        <vt:i4>0</vt:i4>
      </vt:variant>
      <vt:variant>
        <vt:i4>5</vt:i4>
      </vt:variant>
      <vt:variant>
        <vt:lpwstr>http://cs.wikipedia.org/wiki/Krajinn%C3%A1_ekologie</vt:lpwstr>
      </vt:variant>
      <vt:variant>
        <vt:lpwstr/>
      </vt:variant>
      <vt:variant>
        <vt:i4>7733281</vt:i4>
      </vt:variant>
      <vt:variant>
        <vt:i4>12</vt:i4>
      </vt:variant>
      <vt:variant>
        <vt:i4>0</vt:i4>
      </vt:variant>
      <vt:variant>
        <vt:i4>5</vt:i4>
      </vt:variant>
      <vt:variant>
        <vt:lpwstr>http://cs.wikipedia.org/w/index.php?title=Gradologie&amp;action=edit&amp;redlink=1</vt:lpwstr>
      </vt:variant>
      <vt:variant>
        <vt:lpwstr/>
      </vt:variant>
      <vt:variant>
        <vt:i4>3014719</vt:i4>
      </vt:variant>
      <vt:variant>
        <vt:i4>9</vt:i4>
      </vt:variant>
      <vt:variant>
        <vt:i4>0</vt:i4>
      </vt:variant>
      <vt:variant>
        <vt:i4>5</vt:i4>
      </vt:variant>
      <vt:variant>
        <vt:lpwstr>http://cs.wikipedia.org/w/index.php?title=Geonika&amp;action=edit&amp;redlink=1</vt:lpwstr>
      </vt:variant>
      <vt:variant>
        <vt:lpwstr/>
      </vt:variant>
      <vt:variant>
        <vt:i4>1048660</vt:i4>
      </vt:variant>
      <vt:variant>
        <vt:i4>6</vt:i4>
      </vt:variant>
      <vt:variant>
        <vt:i4>0</vt:i4>
      </vt:variant>
      <vt:variant>
        <vt:i4>5</vt:i4>
      </vt:variant>
      <vt:variant>
        <vt:lpwstr>http://cs.wikipedia.org/wiki/Environmentalistika</vt:lpwstr>
      </vt:variant>
      <vt:variant>
        <vt:lpwstr/>
      </vt:variant>
      <vt:variant>
        <vt:i4>3801093</vt:i4>
      </vt:variant>
      <vt:variant>
        <vt:i4>3</vt:i4>
      </vt:variant>
      <vt:variant>
        <vt:i4>0</vt:i4>
      </vt:variant>
      <vt:variant>
        <vt:i4>5</vt:i4>
      </vt:variant>
      <vt:variant>
        <vt:lpwstr>http://cs.wikipedia.org/wiki/Imunitn%C3%AD_syst%C3%A9m</vt:lpwstr>
      </vt:variant>
      <vt:variant>
        <vt:lpwstr/>
      </vt:variant>
      <vt:variant>
        <vt:i4>5242968</vt:i4>
      </vt:variant>
      <vt:variant>
        <vt:i4>0</vt:i4>
      </vt:variant>
      <vt:variant>
        <vt:i4>0</vt:i4>
      </vt:variant>
      <vt:variant>
        <vt:i4>5</vt:i4>
      </vt:variant>
      <vt:variant>
        <vt:lpwstr>http://cs.wikipedia.org/w/index.php?title=Ekoimunologie&amp;action=edit&amp;redlink=1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stepnickova</dc:creator>
  <cp:lastModifiedBy>stepnickova</cp:lastModifiedBy>
  <cp:revision>6</cp:revision>
  <dcterms:created xsi:type="dcterms:W3CDTF">2012-12-15T13:20:00Z</dcterms:created>
  <dcterms:modified xsi:type="dcterms:W3CDTF">2013-07-03T12:13:00Z</dcterms:modified>
</cp:coreProperties>
</file>