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4" w:rsidRPr="007D76B4" w:rsidRDefault="007D76B4" w:rsidP="00433286">
      <w:pPr>
        <w:rPr>
          <w:b/>
          <w:u w:val="single"/>
        </w:rPr>
      </w:pPr>
      <w:bookmarkStart w:id="0" w:name="_GoBack"/>
      <w:bookmarkEnd w:id="0"/>
      <w:r w:rsidRPr="007D76B4">
        <w:rPr>
          <w:b/>
          <w:u w:val="single"/>
        </w:rPr>
        <w:t>Zápis ze Shromáždění členů</w:t>
      </w:r>
    </w:p>
    <w:p w:rsidR="00475F49" w:rsidRDefault="007D76B4" w:rsidP="00433286">
      <w:pPr>
        <w:rPr>
          <w:b/>
        </w:rPr>
      </w:pPr>
      <w:r w:rsidRPr="007D76B4">
        <w:rPr>
          <w:b/>
        </w:rPr>
        <w:t xml:space="preserve">Sdružení rodičů a přátel Gymnázia Joachima </w:t>
      </w:r>
      <w:proofErr w:type="spellStart"/>
      <w:r w:rsidRPr="007D76B4">
        <w:rPr>
          <w:b/>
        </w:rPr>
        <w:t>Barranda</w:t>
      </w:r>
      <w:proofErr w:type="spellEnd"/>
      <w:r w:rsidRPr="007D76B4">
        <w:rPr>
          <w:b/>
        </w:rPr>
        <w:t xml:space="preserve"> </w:t>
      </w:r>
      <w:proofErr w:type="gramStart"/>
      <w:r w:rsidRPr="007D76B4">
        <w:rPr>
          <w:b/>
        </w:rPr>
        <w:t xml:space="preserve">Beroun </w:t>
      </w:r>
      <w:proofErr w:type="spellStart"/>
      <w:r w:rsidRPr="007D76B4">
        <w:rPr>
          <w:b/>
        </w:rPr>
        <w:t>z.s</w:t>
      </w:r>
      <w:proofErr w:type="spellEnd"/>
      <w:r w:rsidRPr="007D76B4">
        <w:rPr>
          <w:b/>
        </w:rPr>
        <w:t>.</w:t>
      </w:r>
      <w:proofErr w:type="gramEnd"/>
    </w:p>
    <w:p w:rsidR="007D76B4" w:rsidRPr="007D76B4" w:rsidRDefault="007C6ADD" w:rsidP="00A44483">
      <w:pPr>
        <w:jc w:val="both"/>
      </w:pPr>
      <w:r>
        <w:t>K</w:t>
      </w:r>
      <w:r w:rsidR="007D76B4" w:rsidRPr="007D76B4">
        <w:t xml:space="preserve">onané: </w:t>
      </w:r>
      <w:r w:rsidR="007D76B4" w:rsidRPr="007D76B4">
        <w:tab/>
      </w:r>
      <w:proofErr w:type="gramStart"/>
      <w:r w:rsidR="004032B2">
        <w:t>17.4.2018</w:t>
      </w:r>
      <w:proofErr w:type="gramEnd"/>
      <w:r w:rsidR="007D76B4" w:rsidRPr="007D76B4">
        <w:t xml:space="preserve">, 15:00 hod. v budově Gymnázia Joachima </w:t>
      </w:r>
      <w:proofErr w:type="spellStart"/>
      <w:r w:rsidR="007D76B4" w:rsidRPr="007D76B4">
        <w:t>Barranda</w:t>
      </w:r>
      <w:proofErr w:type="spellEnd"/>
      <w:r w:rsidR="007D76B4" w:rsidRPr="007D76B4">
        <w:t>, Beroun</w:t>
      </w:r>
    </w:p>
    <w:p w:rsidR="007D76B4" w:rsidRDefault="007D76B4" w:rsidP="00A44483">
      <w:pPr>
        <w:jc w:val="both"/>
      </w:pPr>
      <w:r w:rsidRPr="007D76B4">
        <w:t>Přítomno:</w:t>
      </w:r>
      <w:r w:rsidR="002000B3">
        <w:tab/>
      </w:r>
      <w:r w:rsidR="004032B2">
        <w:t>18</w:t>
      </w:r>
      <w:r w:rsidR="002000B3">
        <w:t xml:space="preserve"> členů VÝBORU – </w:t>
      </w:r>
      <w:proofErr w:type="gramStart"/>
      <w:r w:rsidR="002000B3">
        <w:t>viz. prezenční</w:t>
      </w:r>
      <w:proofErr w:type="gramEnd"/>
      <w:r w:rsidR="002000B3">
        <w:t xml:space="preserve"> listina</w:t>
      </w:r>
    </w:p>
    <w:p w:rsidR="00BB5558" w:rsidRDefault="002000B3" w:rsidP="00A44483">
      <w:pPr>
        <w:jc w:val="both"/>
      </w:pPr>
      <w:r>
        <w:tab/>
      </w:r>
      <w:r>
        <w:tab/>
        <w:t xml:space="preserve">Z celkového počtu </w:t>
      </w:r>
      <w:r w:rsidR="00A649A3">
        <w:t>25</w:t>
      </w:r>
      <w:r>
        <w:t xml:space="preserve"> členů, t</w:t>
      </w:r>
      <w:r w:rsidR="00A44483">
        <w:t xml:space="preserve">udíž bylo Shromáždění </w:t>
      </w:r>
      <w:r>
        <w:t>rodičů usnášeníschopné</w:t>
      </w:r>
    </w:p>
    <w:p w:rsidR="000A2444" w:rsidRDefault="000A2444" w:rsidP="00A44483">
      <w:pPr>
        <w:jc w:val="both"/>
      </w:pPr>
      <w:r>
        <w:tab/>
      </w:r>
      <w:r>
        <w:tab/>
        <w:t xml:space="preserve">Dále byli přítomni </w:t>
      </w:r>
      <w:r w:rsidR="004032B2">
        <w:t xml:space="preserve">– vedení školy </w:t>
      </w:r>
      <w:r>
        <w:t xml:space="preserve">Mgr. Stanislav </w:t>
      </w:r>
      <w:proofErr w:type="spellStart"/>
      <w:r>
        <w:t>L</w:t>
      </w:r>
      <w:r w:rsidR="009318B4">
        <w:t>idinský</w:t>
      </w:r>
      <w:proofErr w:type="spellEnd"/>
      <w:r w:rsidR="009318B4">
        <w:t>, PhDr. Marie Poledníková a RNDr. Jana Hronková, Ph.D.</w:t>
      </w:r>
    </w:p>
    <w:p w:rsidR="009E4215" w:rsidRDefault="00A44483" w:rsidP="007C6ADD">
      <w:pPr>
        <w:spacing w:after="0" w:line="240" w:lineRule="auto"/>
        <w:jc w:val="both"/>
      </w:pPr>
      <w:r>
        <w:t>Předsedkyně spolku Mgr. Jana Šilhavá zahájila zasedání shromáždění členů</w:t>
      </w:r>
      <w:r w:rsidR="009318B4">
        <w:t>, uvítala všechny přítomné a na základě prezenční listiny bylo konstatováno, že shromáždění je usnášení schopné</w:t>
      </w:r>
      <w:r w:rsidR="009E4215">
        <w:t>.</w:t>
      </w:r>
    </w:p>
    <w:p w:rsidR="009318B4" w:rsidRDefault="009318B4" w:rsidP="007C6ADD">
      <w:pPr>
        <w:spacing w:after="0" w:line="240" w:lineRule="auto"/>
        <w:jc w:val="both"/>
      </w:pPr>
    </w:p>
    <w:p w:rsidR="00BB5558" w:rsidRDefault="00872376" w:rsidP="00BB5558">
      <w:pPr>
        <w:spacing w:line="240" w:lineRule="auto"/>
        <w:jc w:val="both"/>
        <w:rPr>
          <w:b/>
        </w:rPr>
      </w:pPr>
      <w:r w:rsidRPr="00872376">
        <w:rPr>
          <w:b/>
        </w:rPr>
        <w:t>PROGRAM:</w:t>
      </w:r>
    </w:p>
    <w:p w:rsidR="009E4215" w:rsidRPr="00BB5558" w:rsidRDefault="004032B2" w:rsidP="00BB5558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Informace o maturitních a přijímacích zkouškách</w:t>
      </w:r>
    </w:p>
    <w:p w:rsidR="004032B2" w:rsidRDefault="004032B2" w:rsidP="004032B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032B2">
        <w:rPr>
          <w:b/>
        </w:rPr>
        <w:t xml:space="preserve">GDPR a související změna školního řádu a ŠVP - </w:t>
      </w:r>
      <w:r>
        <w:t>informace vedení školy o zavedení GDPR (</w:t>
      </w:r>
      <w:r>
        <w:rPr>
          <w:rStyle w:val="st"/>
        </w:rPr>
        <w:t xml:space="preserve">General Data </w:t>
      </w:r>
      <w:proofErr w:type="spellStart"/>
      <w:r>
        <w:rPr>
          <w:rStyle w:val="st"/>
        </w:rPr>
        <w:t>Protection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Regulation</w:t>
      </w:r>
      <w:proofErr w:type="spellEnd"/>
      <w:r>
        <w:rPr>
          <w:rStyle w:val="st"/>
        </w:rPr>
        <w:t xml:space="preserve"> – ochrana osobních dat) </w:t>
      </w:r>
      <w:r>
        <w:t xml:space="preserve">do života školy, úprava školního řádu  </w:t>
      </w:r>
      <w:proofErr w:type="gramStart"/>
      <w:r>
        <w:t>č.j.</w:t>
      </w:r>
      <w:proofErr w:type="gramEnd"/>
      <w:r>
        <w:t xml:space="preserve"> GJB  0825 /2018, úprava ŠVP Joachim i Trilobit. Formuláře pro vyjádření souhlasu se zpracováním osobních dat nezletilých i zletilých žáků – žádost o podpis</w:t>
      </w:r>
    </w:p>
    <w:p w:rsidR="004032B2" w:rsidRDefault="004032B2" w:rsidP="004032B2">
      <w:pPr>
        <w:pStyle w:val="Odstavecseseznamem"/>
        <w:numPr>
          <w:ilvl w:val="0"/>
          <w:numId w:val="1"/>
        </w:numPr>
      </w:pPr>
      <w:r w:rsidRPr="004032B2">
        <w:rPr>
          <w:b/>
        </w:rPr>
        <w:t xml:space="preserve">Nová volba Školské rady – </w:t>
      </w:r>
      <w:r>
        <w:t xml:space="preserve">Školská rada se volí podle § </w:t>
      </w:r>
      <w:proofErr w:type="gramStart"/>
      <w:r>
        <w:t xml:space="preserve">167 </w:t>
      </w:r>
      <w:proofErr w:type="spellStart"/>
      <w:r>
        <w:t>z.č</w:t>
      </w:r>
      <w:proofErr w:type="spellEnd"/>
      <w:r>
        <w:t>.</w:t>
      </w:r>
      <w:proofErr w:type="gramEnd"/>
      <w:r>
        <w:t xml:space="preserve"> 561/2004 Sb., má 6 členů – 2 jmenuje zřizovatel, 2 volí zákonní zástupci nezletilých žáků a zletilí žáci, 2 volí pedagogičtí pracovníci školy. Navržení kandidáti: </w:t>
      </w:r>
      <w:r w:rsidRPr="004032B2">
        <w:rPr>
          <w:u w:val="single"/>
        </w:rPr>
        <w:t xml:space="preserve">paní Petra Lišková a pan Miloš Klíma. </w:t>
      </w:r>
      <w:r>
        <w:t>Volby budou probíhat v úterý 17. dubna 2018 – od 15.00 – 18.00 hod. v budově školy</w:t>
      </w:r>
    </w:p>
    <w:p w:rsidR="002B7B3A" w:rsidRDefault="004032B2" w:rsidP="005D239E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Navržená změna formy třídních schůzek – </w:t>
      </w:r>
      <w:r w:rsidRPr="004032B2">
        <w:t xml:space="preserve">zachovat stávající model nebo nový </w:t>
      </w:r>
      <w:r w:rsidR="00137F84">
        <w:t xml:space="preserve">individuální – konzultační </w:t>
      </w:r>
      <w:r w:rsidRPr="004032B2">
        <w:t xml:space="preserve">– proběhne </w:t>
      </w:r>
      <w:r>
        <w:t>hlasování ve třídá</w:t>
      </w:r>
      <w:r w:rsidRPr="004032B2">
        <w:t>ch</w:t>
      </w:r>
    </w:p>
    <w:p w:rsidR="004032B2" w:rsidRDefault="004032B2" w:rsidP="005D239E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Vyúčtování maturitního plesu –</w:t>
      </w:r>
      <w:r>
        <w:t xml:space="preserve"> zisk 78.078,- Kč. Připomínky k organizaci odjezdů autobusů z Kladna, </w:t>
      </w:r>
      <w:r w:rsidR="00137F84">
        <w:t>nenechávat všechny odjezdy až na ukončení plesu. Alespoň 1 autobus by měl odjíždět cca v 1:00 hod.</w:t>
      </w:r>
    </w:p>
    <w:p w:rsidR="00137F84" w:rsidRPr="004032B2" w:rsidRDefault="00137F84" w:rsidP="005D239E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Informace o stavu finančních prostředků –</w:t>
      </w:r>
      <w:r>
        <w:t xml:space="preserve"> na bankovním účtu 330.923,48 Kč</w:t>
      </w:r>
    </w:p>
    <w:p w:rsidR="003721EA" w:rsidRPr="003721EA" w:rsidRDefault="003721EA" w:rsidP="005D239E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Žádosti o finanční prostředky</w:t>
      </w:r>
      <w:r w:rsidR="00A54767">
        <w:rPr>
          <w:b/>
        </w:rPr>
        <w:t xml:space="preserve"> </w:t>
      </w:r>
    </w:p>
    <w:p w:rsidR="003721EA" w:rsidRDefault="00137F84" w:rsidP="003721EA">
      <w:pPr>
        <w:pStyle w:val="Odstavecseseznamem"/>
        <w:numPr>
          <w:ilvl w:val="0"/>
          <w:numId w:val="3"/>
        </w:numPr>
        <w:jc w:val="both"/>
      </w:pPr>
      <w:r>
        <w:t>Občerstvení maturity</w:t>
      </w:r>
      <w:r>
        <w:tab/>
      </w:r>
      <w:r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>
        <w:t>12</w:t>
      </w:r>
      <w:r w:rsidR="00A54767">
        <w:t>.000,-</w:t>
      </w:r>
    </w:p>
    <w:p w:rsidR="00A54767" w:rsidRDefault="00137F84" w:rsidP="003721EA">
      <w:pPr>
        <w:pStyle w:val="Odstavecseseznamem"/>
        <w:numPr>
          <w:ilvl w:val="0"/>
          <w:numId w:val="3"/>
        </w:numPr>
        <w:jc w:val="both"/>
      </w:pPr>
      <w:r>
        <w:t>Cestovné pro děti na soutěže</w:t>
      </w:r>
      <w:r>
        <w:tab/>
      </w:r>
      <w:r>
        <w:tab/>
      </w:r>
      <w:r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>
        <w:t>5</w:t>
      </w:r>
      <w:r w:rsidR="00A54767">
        <w:t>.000,-</w:t>
      </w:r>
    </w:p>
    <w:p w:rsidR="00A54767" w:rsidRDefault="00A54767" w:rsidP="003721EA">
      <w:pPr>
        <w:pStyle w:val="Odstavecseseznamem"/>
        <w:numPr>
          <w:ilvl w:val="0"/>
          <w:numId w:val="3"/>
        </w:numPr>
        <w:jc w:val="both"/>
      </w:pPr>
      <w:r>
        <w:t>Nákup kancelářského papíru, toaletního papíru, ručníků, čisticích prostředků</w:t>
      </w:r>
      <w:r>
        <w:tab/>
      </w:r>
      <w:r>
        <w:tab/>
      </w:r>
      <w:r w:rsidR="00137F84">
        <w:t>20</w:t>
      </w:r>
      <w:r>
        <w:t>.000,-</w:t>
      </w:r>
    </w:p>
    <w:p w:rsidR="002B7B3A" w:rsidRDefault="002B7B3A" w:rsidP="002B7B3A">
      <w:pPr>
        <w:jc w:val="both"/>
      </w:pPr>
      <w:r>
        <w:t xml:space="preserve">Všechny požadavky </w:t>
      </w:r>
      <w:r w:rsidR="00A54767">
        <w:t xml:space="preserve">v celkové výši </w:t>
      </w:r>
      <w:r w:rsidR="00137F84">
        <w:t>37</w:t>
      </w:r>
      <w:r w:rsidR="00A54767">
        <w:t xml:space="preserve">.000,- Kč </w:t>
      </w:r>
      <w:r>
        <w:t>byly přítomnými členy</w:t>
      </w:r>
      <w:r w:rsidR="00BB5558">
        <w:t xml:space="preserve"> jednohlasně schváleny</w:t>
      </w:r>
      <w:r>
        <w:t>.</w:t>
      </w:r>
    </w:p>
    <w:p w:rsidR="00C8418E" w:rsidRDefault="00C8418E" w:rsidP="002B7B3A">
      <w:pPr>
        <w:jc w:val="both"/>
      </w:pPr>
    </w:p>
    <w:p w:rsidR="004D3C37" w:rsidRDefault="002B7B3A" w:rsidP="002B7B3A">
      <w:pPr>
        <w:jc w:val="both"/>
      </w:pPr>
      <w:r>
        <w:t>Zápis vyhotovila:</w:t>
      </w:r>
      <w:r>
        <w:tab/>
      </w:r>
      <w:r>
        <w:tab/>
      </w:r>
      <w:r w:rsidR="00A9100D">
        <w:t>Ing. Hana Nademlejnská</w:t>
      </w:r>
      <w:r w:rsidR="00A6454B">
        <w:tab/>
      </w:r>
      <w:r w:rsidR="00A6454B">
        <w:tab/>
        <w:t>……………………………………………………………</w:t>
      </w:r>
    </w:p>
    <w:p w:rsidR="00A6454B" w:rsidRDefault="00A6454B" w:rsidP="00A6454B">
      <w:pPr>
        <w:jc w:val="both"/>
      </w:pPr>
      <w:r>
        <w:t xml:space="preserve">Ověřila: </w:t>
      </w:r>
      <w:r>
        <w:tab/>
      </w:r>
      <w:r>
        <w:tab/>
      </w:r>
      <w:r>
        <w:tab/>
        <w:t>Ing</w:t>
      </w:r>
      <w:r w:rsidR="00A9100D">
        <w:t>. Jana Šilhavá</w:t>
      </w:r>
      <w:r>
        <w:tab/>
      </w:r>
      <w:r>
        <w:tab/>
      </w:r>
      <w:r w:rsidR="00BB5558">
        <w:tab/>
      </w:r>
      <w:r>
        <w:t>……………………………………………………………</w:t>
      </w:r>
    </w:p>
    <w:p w:rsidR="00A6454B" w:rsidRDefault="00A6454B" w:rsidP="002B7B3A">
      <w:pPr>
        <w:jc w:val="both"/>
      </w:pPr>
    </w:p>
    <w:sectPr w:rsidR="00A6454B" w:rsidSect="00A645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306C"/>
    <w:multiLevelType w:val="hybridMultilevel"/>
    <w:tmpl w:val="3A10FA1C"/>
    <w:lvl w:ilvl="0" w:tplc="0D3E54F4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523B1"/>
    <w:multiLevelType w:val="hybridMultilevel"/>
    <w:tmpl w:val="078826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D32CCA"/>
    <w:multiLevelType w:val="hybridMultilevel"/>
    <w:tmpl w:val="0488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5108D"/>
    <w:multiLevelType w:val="hybridMultilevel"/>
    <w:tmpl w:val="9DB4815E"/>
    <w:lvl w:ilvl="0" w:tplc="90EA0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B4"/>
    <w:rsid w:val="000A2444"/>
    <w:rsid w:val="00137F84"/>
    <w:rsid w:val="002000B3"/>
    <w:rsid w:val="002B7B3A"/>
    <w:rsid w:val="003721EA"/>
    <w:rsid w:val="00395862"/>
    <w:rsid w:val="004032B2"/>
    <w:rsid w:val="00433286"/>
    <w:rsid w:val="00437EE5"/>
    <w:rsid w:val="00475F49"/>
    <w:rsid w:val="004D3C37"/>
    <w:rsid w:val="005111D8"/>
    <w:rsid w:val="00535CFB"/>
    <w:rsid w:val="005D239E"/>
    <w:rsid w:val="00661E07"/>
    <w:rsid w:val="00665E64"/>
    <w:rsid w:val="006D5662"/>
    <w:rsid w:val="00763F98"/>
    <w:rsid w:val="007B5522"/>
    <w:rsid w:val="007C6ADD"/>
    <w:rsid w:val="007D76B4"/>
    <w:rsid w:val="0080181E"/>
    <w:rsid w:val="00872376"/>
    <w:rsid w:val="009318B4"/>
    <w:rsid w:val="009E4215"/>
    <w:rsid w:val="00A44483"/>
    <w:rsid w:val="00A54767"/>
    <w:rsid w:val="00A6454B"/>
    <w:rsid w:val="00A649A3"/>
    <w:rsid w:val="00A9100D"/>
    <w:rsid w:val="00BB5558"/>
    <w:rsid w:val="00C8418E"/>
    <w:rsid w:val="00F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F10C0-689E-458F-BD24-C551EE65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483"/>
    <w:pPr>
      <w:ind w:left="720"/>
      <w:contextualSpacing/>
    </w:pPr>
  </w:style>
  <w:style w:type="character" w:customStyle="1" w:styleId="st">
    <w:name w:val="st"/>
    <w:rsid w:val="0040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Nademlejnská</dc:creator>
  <cp:lastModifiedBy>Zbyněk Hamerník</cp:lastModifiedBy>
  <cp:revision>2</cp:revision>
  <dcterms:created xsi:type="dcterms:W3CDTF">2018-05-29T12:21:00Z</dcterms:created>
  <dcterms:modified xsi:type="dcterms:W3CDTF">2018-05-29T12:21:00Z</dcterms:modified>
</cp:coreProperties>
</file>